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4B156" w14:textId="77777777" w:rsidR="00250753" w:rsidRPr="005B79EB" w:rsidRDefault="00250753" w:rsidP="005B79EB">
      <w:pPr>
        <w:spacing w:after="0" w:line="240" w:lineRule="auto"/>
        <w:jc w:val="center"/>
        <w:outlineLvl w:val="0"/>
        <w:rPr>
          <w:rFonts w:cstheme="minorHAnsi"/>
          <w:b/>
          <w:color w:val="C00000"/>
          <w:sz w:val="28"/>
        </w:rPr>
      </w:pPr>
    </w:p>
    <w:p w14:paraId="460A5518" w14:textId="4E58FB12" w:rsidR="002A6A63" w:rsidRPr="005B79EB" w:rsidRDefault="002A6A63" w:rsidP="005B79EB">
      <w:pPr>
        <w:spacing w:after="0" w:line="240" w:lineRule="auto"/>
        <w:jc w:val="center"/>
        <w:outlineLvl w:val="0"/>
        <w:rPr>
          <w:rFonts w:cstheme="minorHAnsi"/>
          <w:b/>
          <w:color w:val="C00000"/>
          <w:sz w:val="28"/>
        </w:rPr>
      </w:pPr>
      <w:r w:rsidRPr="005B79EB">
        <w:rPr>
          <w:rFonts w:cstheme="minorHAnsi"/>
          <w:b/>
          <w:color w:val="C00000"/>
          <w:sz w:val="28"/>
        </w:rPr>
        <w:t>CONDITIONS GENERALES DE VENTE DU SITE INTERNET :</w:t>
      </w:r>
    </w:p>
    <w:p w14:paraId="156F4F11" w14:textId="77777777" w:rsidR="002A6A63" w:rsidRPr="005B79EB" w:rsidRDefault="005B79EB" w:rsidP="005B79EB">
      <w:pPr>
        <w:spacing w:after="0" w:line="240" w:lineRule="auto"/>
        <w:jc w:val="center"/>
        <w:outlineLvl w:val="0"/>
        <w:rPr>
          <w:rFonts w:cstheme="minorHAnsi"/>
          <w:b/>
          <w:sz w:val="28"/>
        </w:rPr>
      </w:pPr>
      <w:hyperlink r:id="rId8" w:history="1">
        <w:r w:rsidR="002A6A63" w:rsidRPr="005B79EB">
          <w:rPr>
            <w:rStyle w:val="Lienhypertexte"/>
            <w:rFonts w:cstheme="minorHAnsi"/>
            <w:b/>
            <w:color w:val="auto"/>
            <w:sz w:val="28"/>
          </w:rPr>
          <w:t>https://sports.mairie.mc/</w:t>
        </w:r>
      </w:hyperlink>
    </w:p>
    <w:p w14:paraId="6A38EE61" w14:textId="77777777" w:rsidR="002A6A63" w:rsidRPr="005B79EB" w:rsidRDefault="002A6A63" w:rsidP="005B79EB">
      <w:pPr>
        <w:pStyle w:val="Titre2"/>
        <w:spacing w:line="240" w:lineRule="auto"/>
        <w:rPr>
          <w:rFonts w:asciiTheme="minorHAnsi" w:eastAsia="Times New Roman" w:hAnsiTheme="minorHAnsi" w:cstheme="minorHAnsi"/>
          <w:color w:val="auto"/>
        </w:rPr>
      </w:pPr>
    </w:p>
    <w:p w14:paraId="251DE9B7" w14:textId="05914C09" w:rsidR="002A6A63" w:rsidRPr="005B79EB" w:rsidRDefault="002A6A63" w:rsidP="00255DA5">
      <w:pPr>
        <w:pStyle w:val="Titre2"/>
        <w:spacing w:line="240" w:lineRule="auto"/>
        <w:rPr>
          <w:rFonts w:asciiTheme="minorHAnsi" w:eastAsia="Times New Roman" w:hAnsiTheme="minorHAnsi" w:cstheme="minorHAnsi"/>
          <w:color w:val="C00000"/>
        </w:rPr>
      </w:pPr>
      <w:r w:rsidRPr="005B79EB">
        <w:rPr>
          <w:rFonts w:asciiTheme="minorHAnsi" w:eastAsia="Times New Roman" w:hAnsiTheme="minorHAnsi" w:cstheme="minorHAnsi"/>
          <w:color w:val="C00000"/>
        </w:rPr>
        <w:t>Article 1</w:t>
      </w:r>
      <w:r w:rsidRPr="005B79EB">
        <w:rPr>
          <w:rFonts w:asciiTheme="minorHAnsi" w:eastAsia="Times New Roman" w:hAnsiTheme="minorHAnsi" w:cstheme="minorHAnsi"/>
          <w:color w:val="C00000"/>
          <w:vertAlign w:val="superscript"/>
        </w:rPr>
        <w:t xml:space="preserve">er </w:t>
      </w:r>
      <w:r w:rsidRPr="005B79EB">
        <w:rPr>
          <w:rFonts w:asciiTheme="minorHAnsi" w:eastAsia="Times New Roman" w:hAnsiTheme="minorHAnsi" w:cstheme="minorHAnsi"/>
          <w:color w:val="C00000"/>
        </w:rPr>
        <w:t>: Préambule</w:t>
      </w:r>
    </w:p>
    <w:p w14:paraId="321EA3F3" w14:textId="77777777" w:rsidR="00255DA5" w:rsidRPr="00255DA5" w:rsidRDefault="00255DA5" w:rsidP="00255DA5">
      <w:pPr>
        <w:spacing w:after="0" w:line="240" w:lineRule="auto"/>
      </w:pPr>
    </w:p>
    <w:p w14:paraId="079BC93B" w14:textId="0D1B6804" w:rsidR="002A6A63" w:rsidRDefault="002A6A63" w:rsidP="00255DA5">
      <w:pPr>
        <w:spacing w:after="0" w:line="240" w:lineRule="auto"/>
        <w:jc w:val="both"/>
        <w:rPr>
          <w:rStyle w:val="Lienhypertexte"/>
          <w:rFonts w:eastAsia="Times New Roman" w:cstheme="minorHAnsi"/>
        </w:rPr>
      </w:pPr>
      <w:r w:rsidRPr="003A2394">
        <w:rPr>
          <w:rFonts w:eastAsia="Times New Roman" w:cstheme="minorHAnsi"/>
        </w:rPr>
        <w:t>Les présentes Conditions Générales de Vente (ci-après « CGV</w:t>
      </w:r>
      <w:r w:rsidR="008306CB">
        <w:rPr>
          <w:rFonts w:eastAsia="Times New Roman" w:cstheme="minorHAnsi"/>
        </w:rPr>
        <w:t> »</w:t>
      </w:r>
      <w:r w:rsidRPr="003A2394">
        <w:rPr>
          <w:rFonts w:eastAsia="Times New Roman" w:cstheme="minorHAnsi"/>
        </w:rPr>
        <w:t xml:space="preserve">) s'appliquent à la vente en ligne de billets d’entrée à la Piscine Saint Charles et au Stade Nautique Rainier III dépendant du Service Municipal des Sports et des Associations de la Mairie de Monaco accessible via le lien </w:t>
      </w:r>
      <w:hyperlink r:id="rId9" w:history="1">
        <w:r w:rsidRPr="003A2394">
          <w:rPr>
            <w:rStyle w:val="Lienhypertexte"/>
            <w:rFonts w:eastAsia="Times New Roman" w:cstheme="minorHAnsi"/>
          </w:rPr>
          <w:t>https://sports.mairie.mc</w:t>
        </w:r>
      </w:hyperlink>
    </w:p>
    <w:p w14:paraId="6F720E08" w14:textId="77777777" w:rsidR="00255DA5" w:rsidRPr="003A2394" w:rsidRDefault="00255DA5" w:rsidP="00255DA5">
      <w:pPr>
        <w:spacing w:after="0" w:line="240" w:lineRule="auto"/>
        <w:jc w:val="both"/>
        <w:rPr>
          <w:rStyle w:val="Lienhypertexte"/>
          <w:rFonts w:eastAsia="Times New Roman" w:cstheme="minorHAnsi"/>
        </w:rPr>
      </w:pPr>
    </w:p>
    <w:p w14:paraId="2D05B72D" w14:textId="44C4AE70" w:rsidR="008306CB" w:rsidRPr="008306CB" w:rsidRDefault="008306CB" w:rsidP="00255DA5">
      <w:pPr>
        <w:shd w:val="clear" w:color="auto" w:fill="FFFFFF"/>
        <w:spacing w:after="0" w:line="240" w:lineRule="auto"/>
        <w:jc w:val="both"/>
        <w:rPr>
          <w:rFonts w:eastAsia="Times New Roman" w:cstheme="minorHAnsi"/>
        </w:rPr>
      </w:pPr>
      <w:r w:rsidRPr="008306CB">
        <w:rPr>
          <w:rFonts w:eastAsia="Times New Roman" w:cstheme="minorHAnsi"/>
        </w:rPr>
        <w:t xml:space="preserve">Elles s’appliquent à tout </w:t>
      </w:r>
      <w:r>
        <w:rPr>
          <w:rFonts w:eastAsia="Times New Roman" w:cstheme="minorHAnsi"/>
        </w:rPr>
        <w:t xml:space="preserve">Client </w:t>
      </w:r>
      <w:r w:rsidRPr="008306CB">
        <w:rPr>
          <w:rFonts w:eastAsia="Times New Roman" w:cstheme="minorHAnsi"/>
        </w:rPr>
        <w:t xml:space="preserve">qui doit les accepter via une case à cocher sur la page de </w:t>
      </w:r>
      <w:r>
        <w:rPr>
          <w:rFonts w:eastAsia="Times New Roman" w:cstheme="minorHAnsi"/>
        </w:rPr>
        <w:t>création de son compte personnel</w:t>
      </w:r>
      <w:r w:rsidRPr="008306CB">
        <w:rPr>
          <w:rFonts w:eastAsia="Times New Roman" w:cstheme="minorHAnsi"/>
        </w:rPr>
        <w:t>.</w:t>
      </w:r>
    </w:p>
    <w:p w14:paraId="4F5116B5" w14:textId="77777777" w:rsidR="008306CB" w:rsidRPr="008306CB" w:rsidRDefault="008306CB" w:rsidP="00255DA5">
      <w:pPr>
        <w:shd w:val="clear" w:color="auto" w:fill="FFFFFF"/>
        <w:spacing w:after="0" w:line="240" w:lineRule="auto"/>
        <w:jc w:val="both"/>
        <w:rPr>
          <w:rFonts w:eastAsia="Times New Roman" w:cstheme="minorHAnsi"/>
        </w:rPr>
      </w:pPr>
    </w:p>
    <w:p w14:paraId="74E10407" w14:textId="7E266349" w:rsidR="008306CB" w:rsidRPr="008306CB" w:rsidRDefault="008306CB" w:rsidP="00255DA5">
      <w:pPr>
        <w:shd w:val="clear" w:color="auto" w:fill="FFFFFF"/>
        <w:spacing w:after="0" w:line="240" w:lineRule="auto"/>
        <w:jc w:val="both"/>
        <w:rPr>
          <w:rFonts w:eastAsia="Times New Roman" w:cstheme="minorHAnsi"/>
        </w:rPr>
      </w:pPr>
      <w:r>
        <w:rPr>
          <w:rFonts w:eastAsia="Times New Roman" w:cstheme="minorHAnsi"/>
        </w:rPr>
        <w:t>Le Client</w:t>
      </w:r>
      <w:r w:rsidRPr="008306CB">
        <w:rPr>
          <w:rFonts w:eastAsia="Times New Roman" w:cstheme="minorHAnsi"/>
        </w:rPr>
        <w:t xml:space="preserve"> confirme ainsi avoir lu et compris l’intégralité des présentes conditions avant toute utilisation des Services proposés par le </w:t>
      </w:r>
      <w:r>
        <w:rPr>
          <w:rFonts w:eastAsia="Times New Roman" w:cstheme="minorHAnsi"/>
        </w:rPr>
        <w:t>site Internet</w:t>
      </w:r>
      <w:r w:rsidRPr="008306CB">
        <w:rPr>
          <w:rFonts w:eastAsia="Times New Roman" w:cstheme="minorHAnsi"/>
        </w:rPr>
        <w:t xml:space="preserve"> et s’engage à les respecter.</w:t>
      </w:r>
    </w:p>
    <w:p w14:paraId="73C8BA52" w14:textId="77777777" w:rsidR="008306CB" w:rsidRDefault="008306CB" w:rsidP="00255DA5">
      <w:pPr>
        <w:spacing w:after="0" w:line="240" w:lineRule="auto"/>
        <w:jc w:val="both"/>
        <w:rPr>
          <w:rFonts w:eastAsia="Times New Roman" w:cstheme="minorHAnsi"/>
        </w:rPr>
      </w:pPr>
    </w:p>
    <w:p w14:paraId="1903A602" w14:textId="642885C3" w:rsidR="002A6A63" w:rsidRDefault="002A6A63" w:rsidP="00255DA5">
      <w:pPr>
        <w:spacing w:after="0" w:line="240" w:lineRule="auto"/>
        <w:jc w:val="both"/>
        <w:rPr>
          <w:rFonts w:eastAsia="Times New Roman" w:cstheme="minorHAnsi"/>
        </w:rPr>
      </w:pPr>
      <w:r w:rsidRPr="003A2394">
        <w:rPr>
          <w:rFonts w:eastAsia="Times New Roman" w:cstheme="minorHAnsi"/>
        </w:rPr>
        <w:t>Ces Conditions Générales de Vente sont susceptibles de modifications sans préavis, les conditions applicables sont celles en vigueur sur le site à la date de passation de la commande.</w:t>
      </w:r>
    </w:p>
    <w:p w14:paraId="01A08926" w14:textId="4F24B4C4" w:rsidR="00255DA5" w:rsidRDefault="00255DA5" w:rsidP="00255DA5">
      <w:pPr>
        <w:spacing w:after="0" w:line="240" w:lineRule="auto"/>
        <w:jc w:val="both"/>
        <w:rPr>
          <w:rFonts w:eastAsia="Times New Roman" w:cstheme="minorHAnsi"/>
        </w:rPr>
      </w:pPr>
    </w:p>
    <w:p w14:paraId="54EB86F1" w14:textId="59A20C45" w:rsidR="00F15ADB" w:rsidRPr="005B79EB" w:rsidRDefault="00F15ADB" w:rsidP="00F15ADB">
      <w:pPr>
        <w:pStyle w:val="Titre2"/>
        <w:spacing w:line="240" w:lineRule="auto"/>
        <w:rPr>
          <w:rFonts w:asciiTheme="minorHAnsi" w:eastAsia="Times New Roman" w:hAnsiTheme="minorHAnsi" w:cstheme="minorHAnsi"/>
          <w:color w:val="C00000"/>
        </w:rPr>
      </w:pPr>
      <w:r w:rsidRPr="005B79EB">
        <w:rPr>
          <w:rFonts w:asciiTheme="minorHAnsi" w:eastAsia="Times New Roman" w:hAnsiTheme="minorHAnsi" w:cstheme="minorHAnsi"/>
          <w:color w:val="C00000"/>
        </w:rPr>
        <w:t>Article 2</w:t>
      </w:r>
      <w:r w:rsidRPr="005B79EB">
        <w:rPr>
          <w:rFonts w:asciiTheme="minorHAnsi" w:eastAsia="Times New Roman" w:hAnsiTheme="minorHAnsi" w:cstheme="minorHAnsi"/>
          <w:color w:val="C00000"/>
          <w:vertAlign w:val="superscript"/>
        </w:rPr>
        <w:t xml:space="preserve"> </w:t>
      </w:r>
      <w:r w:rsidRPr="005B79EB">
        <w:rPr>
          <w:rFonts w:asciiTheme="minorHAnsi" w:eastAsia="Times New Roman" w:hAnsiTheme="minorHAnsi" w:cstheme="minorHAnsi"/>
          <w:color w:val="C00000"/>
        </w:rPr>
        <w:t>: Définitions</w:t>
      </w:r>
    </w:p>
    <w:p w14:paraId="4E37AA61" w14:textId="489029A6" w:rsidR="00F15ADB" w:rsidRDefault="00F15ADB" w:rsidP="00255DA5">
      <w:pPr>
        <w:spacing w:after="0" w:line="240" w:lineRule="auto"/>
        <w:jc w:val="both"/>
        <w:rPr>
          <w:rFonts w:eastAsia="Times New Roman" w:cstheme="minorHAnsi"/>
        </w:rPr>
      </w:pPr>
    </w:p>
    <w:p w14:paraId="7DC0F188" w14:textId="77777777" w:rsidR="00F15ADB" w:rsidRDefault="00F15ADB" w:rsidP="00F15ADB">
      <w:pPr>
        <w:spacing w:after="0" w:line="240" w:lineRule="auto"/>
        <w:jc w:val="both"/>
        <w:textAlignment w:val="baseline"/>
        <w:rPr>
          <w:rFonts w:cstheme="minorHAnsi"/>
          <w:color w:val="40454F"/>
        </w:rPr>
      </w:pPr>
      <w:r w:rsidRPr="009461DC">
        <w:rPr>
          <w:rFonts w:cstheme="minorHAnsi"/>
          <w:color w:val="40454F"/>
        </w:rPr>
        <w:t>Les mots et expressions ci-après commençant par une lettre majuscule, au singulier ou au pluriel, sont employés dans les présentes avec la signification suivante :</w:t>
      </w:r>
    </w:p>
    <w:p w14:paraId="6DFEE9D0" w14:textId="77777777" w:rsidR="00F15ADB" w:rsidRDefault="00F15ADB" w:rsidP="00F15ADB">
      <w:pPr>
        <w:spacing w:after="0" w:line="240" w:lineRule="auto"/>
        <w:jc w:val="both"/>
        <w:textAlignment w:val="baseline"/>
        <w:rPr>
          <w:rFonts w:cstheme="minorHAnsi"/>
          <w:color w:val="40454F"/>
        </w:rPr>
      </w:pPr>
    </w:p>
    <w:p w14:paraId="675CB0B2" w14:textId="422D1635" w:rsidR="00F15ADB" w:rsidRDefault="00F15ADB" w:rsidP="00F15ADB">
      <w:pPr>
        <w:spacing w:after="0" w:line="240" w:lineRule="auto"/>
        <w:jc w:val="both"/>
        <w:textAlignment w:val="baseline"/>
        <w:rPr>
          <w:rFonts w:cstheme="minorHAnsi"/>
          <w:color w:val="40454F"/>
        </w:rPr>
      </w:pPr>
      <w:r>
        <w:rPr>
          <w:rFonts w:cstheme="minorHAnsi"/>
          <w:color w:val="40454F"/>
        </w:rPr>
        <w:t>« Conditions Générales de Ventes » ou « </w:t>
      </w:r>
      <w:proofErr w:type="gramStart"/>
      <w:r>
        <w:rPr>
          <w:rFonts w:cstheme="minorHAnsi"/>
          <w:color w:val="40454F"/>
        </w:rPr>
        <w:t>CGV</w:t>
      </w:r>
      <w:r w:rsidRPr="009461DC">
        <w:rPr>
          <w:rFonts w:cstheme="minorHAnsi"/>
          <w:color w:val="40454F"/>
        </w:rPr>
        <w:t>»</w:t>
      </w:r>
      <w:proofErr w:type="gramEnd"/>
      <w:r w:rsidRPr="009461DC">
        <w:rPr>
          <w:rFonts w:cstheme="minorHAnsi"/>
          <w:color w:val="40454F"/>
        </w:rPr>
        <w:t xml:space="preserve">: le présent document précisant les modalités </w:t>
      </w:r>
      <w:r>
        <w:rPr>
          <w:rFonts w:cstheme="minorHAnsi"/>
          <w:color w:val="40454F"/>
        </w:rPr>
        <w:t>de vente au sein du</w:t>
      </w:r>
      <w:r w:rsidRPr="009461DC">
        <w:rPr>
          <w:rFonts w:cstheme="minorHAnsi"/>
          <w:color w:val="40454F"/>
        </w:rPr>
        <w:t xml:space="preserve"> </w:t>
      </w:r>
      <w:r>
        <w:rPr>
          <w:rFonts w:cstheme="minorHAnsi"/>
          <w:color w:val="40454F"/>
        </w:rPr>
        <w:t>Site Internet</w:t>
      </w:r>
      <w:r w:rsidRPr="009461DC">
        <w:rPr>
          <w:rFonts w:cstheme="minorHAnsi"/>
          <w:color w:val="40454F"/>
        </w:rPr>
        <w:t>.</w:t>
      </w:r>
    </w:p>
    <w:p w14:paraId="69F3784D" w14:textId="77777777" w:rsidR="00F15ADB" w:rsidRPr="009461DC" w:rsidRDefault="00F15ADB" w:rsidP="00F15ADB">
      <w:pPr>
        <w:spacing w:after="0" w:line="240" w:lineRule="auto"/>
        <w:jc w:val="both"/>
        <w:textAlignment w:val="baseline"/>
        <w:rPr>
          <w:rFonts w:cstheme="minorHAnsi"/>
          <w:color w:val="40454F"/>
        </w:rPr>
      </w:pPr>
    </w:p>
    <w:p w14:paraId="3C5B016F" w14:textId="77777777" w:rsidR="00F15ADB" w:rsidRDefault="00F15ADB" w:rsidP="00F15ADB">
      <w:pPr>
        <w:spacing w:after="0" w:line="240" w:lineRule="auto"/>
        <w:jc w:val="both"/>
        <w:textAlignment w:val="baseline"/>
        <w:rPr>
          <w:rFonts w:cstheme="minorHAnsi"/>
          <w:color w:val="40454F"/>
        </w:rPr>
      </w:pPr>
      <w:r w:rsidRPr="009461DC">
        <w:rPr>
          <w:rFonts w:cstheme="minorHAnsi"/>
          <w:color w:val="40454F"/>
        </w:rPr>
        <w:t>« Données Personnelles » ou « Données à caractère personnel </w:t>
      </w:r>
      <w:proofErr w:type="gramStart"/>
      <w:r w:rsidRPr="009461DC">
        <w:rPr>
          <w:rFonts w:cstheme="minorHAnsi"/>
          <w:color w:val="40454F"/>
        </w:rPr>
        <w:t>»:</w:t>
      </w:r>
      <w:proofErr w:type="gramEnd"/>
      <w:r w:rsidRPr="009461DC">
        <w:rPr>
          <w:rFonts w:cstheme="minorHAnsi"/>
          <w:color w:val="40454F"/>
        </w:rPr>
        <w:t xml:space="preserve"> toute information se rapportant à une personne physique identifiée ou identifiable (« personne concernée »). Est réputée être une « personne physique identifiable » toute personne physique qui peut être identifiée, directement ou indirectement, notamment par référence à un identifiant, tel qu’un nom, un numéro d’identification, des données de localisation, un identifiant en ligne, ou à un ou plusieurs éléments spécifiques propres à son identité physique, physiologique, génétique, psychique, économique, culturelle ou sociale.</w:t>
      </w:r>
    </w:p>
    <w:p w14:paraId="0A52C28A" w14:textId="77777777" w:rsidR="00F15ADB" w:rsidRPr="009461DC" w:rsidRDefault="00F15ADB" w:rsidP="00F15ADB">
      <w:pPr>
        <w:spacing w:after="0" w:line="240" w:lineRule="auto"/>
        <w:jc w:val="both"/>
        <w:textAlignment w:val="baseline"/>
        <w:rPr>
          <w:rFonts w:cstheme="minorHAnsi"/>
          <w:color w:val="40454F"/>
        </w:rPr>
      </w:pPr>
    </w:p>
    <w:p w14:paraId="23FDD8FD" w14:textId="1CC6517E" w:rsidR="00F15ADB" w:rsidRPr="009461DC" w:rsidRDefault="00F15ADB" w:rsidP="00F15ADB">
      <w:pPr>
        <w:spacing w:after="0" w:line="240" w:lineRule="auto"/>
        <w:jc w:val="both"/>
        <w:textAlignment w:val="baseline"/>
        <w:rPr>
          <w:rFonts w:cstheme="minorHAnsi"/>
          <w:color w:val="40454F"/>
        </w:rPr>
      </w:pPr>
      <w:r>
        <w:rPr>
          <w:rFonts w:cstheme="minorHAnsi"/>
          <w:color w:val="40454F"/>
        </w:rPr>
        <w:t>« Services</w:t>
      </w:r>
      <w:r w:rsidRPr="009461DC">
        <w:rPr>
          <w:rFonts w:cstheme="minorHAnsi"/>
          <w:color w:val="40454F"/>
        </w:rPr>
        <w:t>»</w:t>
      </w:r>
      <w:r>
        <w:rPr>
          <w:rFonts w:cstheme="minorHAnsi"/>
          <w:color w:val="40454F"/>
        </w:rPr>
        <w:t xml:space="preserve"> </w:t>
      </w:r>
      <w:r w:rsidRPr="009461DC">
        <w:rPr>
          <w:rFonts w:cstheme="minorHAnsi"/>
          <w:color w:val="40454F"/>
        </w:rPr>
        <w:t>: les services proposés via le</w:t>
      </w:r>
      <w:r>
        <w:rPr>
          <w:rFonts w:cstheme="minorHAnsi"/>
          <w:color w:val="40454F"/>
        </w:rPr>
        <w:t xml:space="preserve"> site</w:t>
      </w:r>
      <w:r w:rsidRPr="003A2394">
        <w:rPr>
          <w:rFonts w:eastAsia="Times New Roman" w:cstheme="minorHAnsi"/>
        </w:rPr>
        <w:t xml:space="preserve"> </w:t>
      </w:r>
      <w:hyperlink r:id="rId10" w:history="1">
        <w:r w:rsidRPr="003A2394">
          <w:rPr>
            <w:rStyle w:val="Lienhypertexte"/>
            <w:rFonts w:eastAsia="Times New Roman" w:cstheme="minorHAnsi"/>
          </w:rPr>
          <w:t>https://sports.mairie.mc</w:t>
        </w:r>
      </w:hyperlink>
      <w:r w:rsidRPr="009461DC">
        <w:rPr>
          <w:rFonts w:cstheme="minorHAnsi"/>
          <w:color w:val="40454F"/>
        </w:rPr>
        <w:t xml:space="preserve"> permettant </w:t>
      </w:r>
      <w:r>
        <w:rPr>
          <w:rFonts w:cstheme="minorHAnsi"/>
          <w:color w:val="40454F"/>
        </w:rPr>
        <w:t xml:space="preserve">notamment au Client </w:t>
      </w:r>
      <w:r w:rsidRPr="009461DC">
        <w:rPr>
          <w:rFonts w:cstheme="minorHAnsi"/>
          <w:color w:val="40454F"/>
        </w:rPr>
        <w:t xml:space="preserve">d’accéder </w:t>
      </w:r>
      <w:r>
        <w:rPr>
          <w:rFonts w:cstheme="minorHAnsi"/>
          <w:color w:val="40454F"/>
        </w:rPr>
        <w:t xml:space="preserve">à </w:t>
      </w:r>
      <w:r w:rsidRPr="009461DC">
        <w:rPr>
          <w:rFonts w:cstheme="minorHAnsi"/>
          <w:color w:val="40454F"/>
        </w:rPr>
        <w:t>:</w:t>
      </w:r>
    </w:p>
    <w:p w14:paraId="4F07B520" w14:textId="77777777" w:rsidR="00F15ADB" w:rsidRPr="008048FA" w:rsidRDefault="00F15ADB" w:rsidP="00F15ADB">
      <w:pPr>
        <w:pStyle w:val="Paragraphedeliste"/>
        <w:numPr>
          <w:ilvl w:val="0"/>
          <w:numId w:val="2"/>
        </w:numPr>
        <w:spacing w:after="0" w:line="240" w:lineRule="auto"/>
        <w:outlineLvl w:val="1"/>
        <w:rPr>
          <w:rFonts w:eastAsia="Times New Roman" w:cstheme="minorHAnsi"/>
          <w:bCs/>
        </w:rPr>
      </w:pPr>
      <w:r w:rsidRPr="008048FA">
        <w:rPr>
          <w:rFonts w:eastAsia="Times New Roman" w:cstheme="minorHAnsi"/>
          <w:bCs/>
        </w:rPr>
        <w:t>La création d’un compte personnel,</w:t>
      </w:r>
    </w:p>
    <w:p w14:paraId="75BC6DBB" w14:textId="77777777" w:rsidR="00F15ADB" w:rsidRPr="008048FA" w:rsidRDefault="00F15ADB" w:rsidP="00F15ADB">
      <w:pPr>
        <w:pStyle w:val="Paragraphedeliste"/>
        <w:numPr>
          <w:ilvl w:val="0"/>
          <w:numId w:val="2"/>
        </w:numPr>
        <w:spacing w:after="0" w:line="240" w:lineRule="auto"/>
        <w:outlineLvl w:val="1"/>
        <w:rPr>
          <w:rFonts w:eastAsia="Times New Roman" w:cstheme="minorHAnsi"/>
          <w:bCs/>
        </w:rPr>
      </w:pPr>
      <w:r w:rsidRPr="008048FA">
        <w:rPr>
          <w:rFonts w:eastAsia="Times New Roman" w:cstheme="minorHAnsi"/>
          <w:bCs/>
        </w:rPr>
        <w:t xml:space="preserve">La passation et la gestion des commandes (achat d’entrées, réservations de leçons de natation, cours aquatiques, cours de </w:t>
      </w:r>
      <w:proofErr w:type="spellStart"/>
      <w:r w:rsidRPr="008048FA">
        <w:rPr>
          <w:rFonts w:eastAsia="Times New Roman" w:cstheme="minorHAnsi"/>
          <w:bCs/>
        </w:rPr>
        <w:t>fitess</w:t>
      </w:r>
      <w:proofErr w:type="spellEnd"/>
      <w:r w:rsidRPr="008048FA">
        <w:rPr>
          <w:rFonts w:eastAsia="Times New Roman" w:cstheme="minorHAnsi"/>
          <w:bCs/>
        </w:rPr>
        <w:t xml:space="preserve"> etc.), </w:t>
      </w:r>
    </w:p>
    <w:p w14:paraId="58CA96BE" w14:textId="2109620A" w:rsidR="00F15ADB" w:rsidRPr="008048FA" w:rsidRDefault="00F15ADB" w:rsidP="00F15ADB">
      <w:pPr>
        <w:pStyle w:val="Paragraphedeliste"/>
        <w:numPr>
          <w:ilvl w:val="0"/>
          <w:numId w:val="2"/>
        </w:numPr>
        <w:spacing w:after="0" w:line="240" w:lineRule="auto"/>
        <w:outlineLvl w:val="1"/>
        <w:rPr>
          <w:rFonts w:eastAsia="Times New Roman" w:cstheme="minorHAnsi"/>
          <w:bCs/>
        </w:rPr>
      </w:pPr>
      <w:r w:rsidRPr="008048FA">
        <w:rPr>
          <w:rFonts w:eastAsia="Times New Roman" w:cstheme="minorHAnsi"/>
          <w:bCs/>
        </w:rPr>
        <w:t>La réservation en ligne aux activités proposées par les établissements ainsi que la modification e</w:t>
      </w:r>
      <w:r>
        <w:rPr>
          <w:rFonts w:eastAsia="Times New Roman" w:cstheme="minorHAnsi"/>
          <w:bCs/>
        </w:rPr>
        <w:t>t l’annulation des réservations.</w:t>
      </w:r>
    </w:p>
    <w:p w14:paraId="1F72EB25" w14:textId="77777777" w:rsidR="00F15ADB" w:rsidRDefault="00F15ADB" w:rsidP="00F15ADB">
      <w:pPr>
        <w:spacing w:after="0" w:line="240" w:lineRule="auto"/>
        <w:jc w:val="both"/>
        <w:textAlignment w:val="baseline"/>
        <w:rPr>
          <w:rFonts w:cstheme="minorHAnsi"/>
          <w:color w:val="40454F"/>
        </w:rPr>
      </w:pPr>
    </w:p>
    <w:p w14:paraId="16B3AEB4" w14:textId="419DAC90" w:rsidR="00F15ADB" w:rsidRDefault="00F15ADB" w:rsidP="00F15ADB">
      <w:pPr>
        <w:spacing w:after="0" w:line="240" w:lineRule="auto"/>
        <w:jc w:val="both"/>
        <w:textAlignment w:val="baseline"/>
        <w:rPr>
          <w:rFonts w:cstheme="minorHAnsi"/>
          <w:color w:val="40454F"/>
        </w:rPr>
      </w:pPr>
      <w:r w:rsidRPr="009461DC">
        <w:rPr>
          <w:rFonts w:cstheme="minorHAnsi"/>
          <w:color w:val="40454F"/>
        </w:rPr>
        <w:t xml:space="preserve">« Site Internet » : Site internet </w:t>
      </w:r>
      <w:hyperlink r:id="rId11" w:history="1">
        <w:r w:rsidRPr="003A2394">
          <w:rPr>
            <w:rStyle w:val="Lienhypertexte"/>
            <w:rFonts w:eastAsia="Times New Roman" w:cstheme="minorHAnsi"/>
          </w:rPr>
          <w:t>https://sports.mairie.mc</w:t>
        </w:r>
      </w:hyperlink>
    </w:p>
    <w:p w14:paraId="0641F514" w14:textId="77777777" w:rsidR="00F15ADB" w:rsidRDefault="00F15ADB" w:rsidP="00F15ADB">
      <w:pPr>
        <w:spacing w:after="0" w:line="240" w:lineRule="auto"/>
        <w:jc w:val="both"/>
        <w:textAlignment w:val="baseline"/>
        <w:rPr>
          <w:rFonts w:cstheme="minorHAnsi"/>
          <w:color w:val="40454F"/>
        </w:rPr>
      </w:pPr>
      <w:r w:rsidRPr="008F32B1">
        <w:rPr>
          <w:rFonts w:cstheme="minorHAnsi"/>
          <w:color w:val="40454F"/>
        </w:rPr>
        <w:t xml:space="preserve"> </w:t>
      </w:r>
    </w:p>
    <w:p w14:paraId="2B63B0E5" w14:textId="4ADF3C4D" w:rsidR="00F15ADB" w:rsidRPr="009461DC" w:rsidRDefault="00F15ADB" w:rsidP="00F15ADB">
      <w:pPr>
        <w:spacing w:after="0" w:line="240" w:lineRule="auto"/>
        <w:jc w:val="both"/>
        <w:textAlignment w:val="baseline"/>
        <w:rPr>
          <w:rFonts w:cstheme="minorHAnsi"/>
          <w:color w:val="40454F"/>
        </w:rPr>
      </w:pPr>
      <w:r w:rsidRPr="009461DC">
        <w:rPr>
          <w:rFonts w:cstheme="minorHAnsi"/>
          <w:color w:val="40454F"/>
        </w:rPr>
        <w:t>«</w:t>
      </w:r>
      <w:r>
        <w:rPr>
          <w:rFonts w:cstheme="minorHAnsi"/>
          <w:color w:val="40454F"/>
        </w:rPr>
        <w:t xml:space="preserve"> Client</w:t>
      </w:r>
      <w:r w:rsidRPr="009461DC">
        <w:rPr>
          <w:rFonts w:cstheme="minorHAnsi"/>
          <w:color w:val="40454F"/>
        </w:rPr>
        <w:t> »</w:t>
      </w:r>
      <w:r>
        <w:rPr>
          <w:rFonts w:cstheme="minorHAnsi"/>
          <w:color w:val="40454F"/>
        </w:rPr>
        <w:t xml:space="preserve"> </w:t>
      </w:r>
      <w:r w:rsidRPr="009461DC">
        <w:rPr>
          <w:rFonts w:cstheme="minorHAnsi"/>
          <w:color w:val="40454F"/>
        </w:rPr>
        <w:t>: toute personne physique accédant aux Services proposés par le site.</w:t>
      </w:r>
    </w:p>
    <w:p w14:paraId="2A86169C" w14:textId="77777777" w:rsidR="00F15ADB" w:rsidRDefault="00F15ADB" w:rsidP="00F15ADB">
      <w:pPr>
        <w:spacing w:after="0" w:line="240" w:lineRule="auto"/>
        <w:jc w:val="both"/>
        <w:textAlignment w:val="baseline"/>
        <w:rPr>
          <w:rFonts w:cstheme="minorHAnsi"/>
          <w:color w:val="40454F"/>
        </w:rPr>
      </w:pPr>
    </w:p>
    <w:p w14:paraId="751E3B35" w14:textId="51DA9DA9" w:rsidR="00F15ADB" w:rsidRDefault="00F15ADB" w:rsidP="00F15ADB">
      <w:pPr>
        <w:spacing w:after="0" w:line="240" w:lineRule="auto"/>
        <w:jc w:val="both"/>
        <w:textAlignment w:val="baseline"/>
        <w:rPr>
          <w:rFonts w:cstheme="minorHAnsi"/>
          <w:color w:val="40454F"/>
        </w:rPr>
      </w:pPr>
      <w:r w:rsidRPr="009461DC">
        <w:rPr>
          <w:rFonts w:cstheme="minorHAnsi"/>
          <w:color w:val="40454F"/>
        </w:rPr>
        <w:t>« </w:t>
      </w:r>
      <w:r>
        <w:rPr>
          <w:rFonts w:cstheme="minorHAnsi"/>
          <w:color w:val="40454F"/>
        </w:rPr>
        <w:t>La Commune</w:t>
      </w:r>
      <w:r w:rsidRPr="009461DC">
        <w:rPr>
          <w:rFonts w:cstheme="minorHAnsi"/>
          <w:color w:val="40454F"/>
        </w:rPr>
        <w:t> »</w:t>
      </w:r>
      <w:r>
        <w:rPr>
          <w:rFonts w:cstheme="minorHAnsi"/>
          <w:color w:val="40454F"/>
        </w:rPr>
        <w:t xml:space="preserve"> </w:t>
      </w:r>
      <w:r w:rsidRPr="009461DC">
        <w:rPr>
          <w:rFonts w:cstheme="minorHAnsi"/>
          <w:color w:val="40454F"/>
        </w:rPr>
        <w:t xml:space="preserve">: désigne </w:t>
      </w:r>
      <w:r>
        <w:rPr>
          <w:rFonts w:cstheme="minorHAnsi"/>
          <w:color w:val="40454F"/>
        </w:rPr>
        <w:t>la Mairie de Monaco.</w:t>
      </w:r>
    </w:p>
    <w:p w14:paraId="5D9A9A0C" w14:textId="0F14A8E9" w:rsidR="00F15ADB" w:rsidRDefault="00F15ADB" w:rsidP="00255DA5">
      <w:pPr>
        <w:spacing w:after="0" w:line="240" w:lineRule="auto"/>
        <w:jc w:val="both"/>
        <w:rPr>
          <w:rFonts w:eastAsia="Times New Roman" w:cstheme="minorHAnsi"/>
        </w:rPr>
      </w:pPr>
    </w:p>
    <w:p w14:paraId="26A0B15D" w14:textId="77777777" w:rsidR="00F15ADB" w:rsidRPr="003A2394" w:rsidRDefault="00F15ADB" w:rsidP="00255DA5">
      <w:pPr>
        <w:spacing w:after="0" w:line="240" w:lineRule="auto"/>
        <w:jc w:val="both"/>
        <w:rPr>
          <w:rFonts w:eastAsia="Times New Roman" w:cstheme="minorHAnsi"/>
        </w:rPr>
      </w:pPr>
    </w:p>
    <w:p w14:paraId="3C045818" w14:textId="1435B956" w:rsidR="002A6A63" w:rsidRPr="005B79EB" w:rsidRDefault="00F15ADB" w:rsidP="00255DA5">
      <w:pPr>
        <w:pStyle w:val="Titre2"/>
        <w:spacing w:line="240" w:lineRule="auto"/>
        <w:rPr>
          <w:rFonts w:ascii="Calibri Light" w:eastAsia="Times New Roman" w:hAnsi="Calibri Light" w:cs="Calibri Light"/>
          <w:color w:val="C00000"/>
        </w:rPr>
      </w:pPr>
      <w:r w:rsidRPr="005B79EB">
        <w:rPr>
          <w:rFonts w:ascii="Calibri Light" w:eastAsia="Times New Roman" w:hAnsi="Calibri Light" w:cs="Calibri Light"/>
          <w:color w:val="C00000"/>
        </w:rPr>
        <w:lastRenderedPageBreak/>
        <w:t>Article 3</w:t>
      </w:r>
      <w:r w:rsidR="002A6A63" w:rsidRPr="005B79EB">
        <w:rPr>
          <w:rFonts w:ascii="Calibri Light" w:eastAsia="Times New Roman" w:hAnsi="Calibri Light" w:cs="Calibri Light"/>
          <w:color w:val="C00000"/>
        </w:rPr>
        <w:t> : Prix</w:t>
      </w:r>
    </w:p>
    <w:p w14:paraId="2662C01A" w14:textId="77777777" w:rsidR="00255DA5" w:rsidRPr="00255DA5" w:rsidRDefault="00255DA5" w:rsidP="00255DA5">
      <w:pPr>
        <w:spacing w:after="0" w:line="240" w:lineRule="auto"/>
      </w:pPr>
    </w:p>
    <w:p w14:paraId="09BE2E0E" w14:textId="34E2D62A" w:rsidR="00255DA5" w:rsidRDefault="002A6A63" w:rsidP="00255DA5">
      <w:pPr>
        <w:spacing w:after="0" w:line="240" w:lineRule="auto"/>
        <w:jc w:val="both"/>
        <w:rPr>
          <w:rFonts w:eastAsia="Times New Roman" w:cstheme="minorHAnsi"/>
        </w:rPr>
      </w:pPr>
      <w:r w:rsidRPr="003A2394">
        <w:rPr>
          <w:rFonts w:eastAsia="Times New Roman" w:cstheme="minorHAnsi"/>
        </w:rPr>
        <w:t xml:space="preserve">Les prix affichés sur le site sont stipulés en euros, toutes taxes comprises. La Mairie de Monaco se réserve le droit de modifier ses prix à tout moment. Toutefois, en cas de modification ultérieure, les prix applicables seront ceux en vigueur au jour de l'enregistrement de la commande. </w:t>
      </w:r>
    </w:p>
    <w:p w14:paraId="1C2CD8F4" w14:textId="77777777" w:rsidR="001D33BD" w:rsidRDefault="001D33BD" w:rsidP="00255DA5">
      <w:pPr>
        <w:spacing w:after="0" w:line="240" w:lineRule="auto"/>
        <w:jc w:val="both"/>
        <w:rPr>
          <w:rFonts w:cstheme="minorHAnsi"/>
        </w:rPr>
      </w:pPr>
    </w:p>
    <w:p w14:paraId="5C0CF145" w14:textId="1BC71A77" w:rsidR="002A6A63" w:rsidRPr="008048FA" w:rsidRDefault="002A6A63" w:rsidP="00255DA5">
      <w:pPr>
        <w:spacing w:after="0" w:line="240" w:lineRule="auto"/>
        <w:jc w:val="both"/>
        <w:rPr>
          <w:rFonts w:cstheme="minorHAnsi"/>
        </w:rPr>
      </w:pPr>
      <w:r w:rsidRPr="008048FA">
        <w:rPr>
          <w:rFonts w:cstheme="minorHAnsi"/>
        </w:rPr>
        <w:t xml:space="preserve">Des droits d’entrée </w:t>
      </w:r>
      <w:r w:rsidR="005E0423" w:rsidRPr="008048FA">
        <w:rPr>
          <w:rFonts w:cstheme="minorHAnsi"/>
        </w:rPr>
        <w:t xml:space="preserve">de la piscine Saint Charles et du Stade Nautique Rainier III </w:t>
      </w:r>
      <w:r w:rsidRPr="008048FA">
        <w:rPr>
          <w:rFonts w:cstheme="minorHAnsi"/>
        </w:rPr>
        <w:t>donnant lieu à un tarif réduit sont applicables aux personnes de plus de 60 ans</w:t>
      </w:r>
      <w:r w:rsidR="001D33BD" w:rsidRPr="008048FA">
        <w:rPr>
          <w:rFonts w:cstheme="minorHAnsi"/>
        </w:rPr>
        <w:t xml:space="preserve"> </w:t>
      </w:r>
      <w:r w:rsidR="005E0423" w:rsidRPr="008048FA">
        <w:rPr>
          <w:rFonts w:cstheme="minorHAnsi"/>
        </w:rPr>
        <w:t>non-résidents monégasques</w:t>
      </w:r>
      <w:r w:rsidRPr="008048FA">
        <w:rPr>
          <w:rFonts w:cstheme="minorHAnsi"/>
        </w:rPr>
        <w:t xml:space="preserve">, aux enfants </w:t>
      </w:r>
      <w:r w:rsidR="00326117" w:rsidRPr="008048FA">
        <w:rPr>
          <w:rFonts w:cstheme="minorHAnsi"/>
        </w:rPr>
        <w:t xml:space="preserve">âgés </w:t>
      </w:r>
      <w:r w:rsidRPr="008048FA">
        <w:rPr>
          <w:rFonts w:cstheme="minorHAnsi"/>
        </w:rPr>
        <w:t xml:space="preserve">de </w:t>
      </w:r>
      <w:r w:rsidR="00326117" w:rsidRPr="008048FA">
        <w:rPr>
          <w:rFonts w:cstheme="minorHAnsi"/>
        </w:rPr>
        <w:t xml:space="preserve">3 à </w:t>
      </w:r>
      <w:r w:rsidRPr="008048FA">
        <w:rPr>
          <w:rFonts w:cstheme="minorHAnsi"/>
        </w:rPr>
        <w:t>1</w:t>
      </w:r>
      <w:r w:rsidR="00DB57FE" w:rsidRPr="008048FA">
        <w:rPr>
          <w:rFonts w:cstheme="minorHAnsi"/>
        </w:rPr>
        <w:t>7</w:t>
      </w:r>
      <w:r w:rsidRPr="008048FA">
        <w:rPr>
          <w:rFonts w:cstheme="minorHAnsi"/>
        </w:rPr>
        <w:t xml:space="preserve"> ans, aux employés de la Commune</w:t>
      </w:r>
      <w:r w:rsidR="00DB57FE" w:rsidRPr="008048FA">
        <w:rPr>
          <w:rFonts w:cstheme="minorHAnsi"/>
        </w:rPr>
        <w:t>,</w:t>
      </w:r>
      <w:r w:rsidR="005E0423" w:rsidRPr="008048FA">
        <w:rPr>
          <w:rFonts w:cstheme="minorHAnsi"/>
        </w:rPr>
        <w:t xml:space="preserve"> aux étudiants,</w:t>
      </w:r>
      <w:r w:rsidR="00DB57FE" w:rsidRPr="008048FA">
        <w:rPr>
          <w:rFonts w:cstheme="minorHAnsi"/>
        </w:rPr>
        <w:t xml:space="preserve"> </w:t>
      </w:r>
      <w:r w:rsidR="005E0423" w:rsidRPr="008048FA">
        <w:rPr>
          <w:rFonts w:cstheme="minorHAnsi"/>
        </w:rPr>
        <w:t xml:space="preserve">aux </w:t>
      </w:r>
      <w:r w:rsidR="00DB57FE" w:rsidRPr="008048FA">
        <w:rPr>
          <w:rFonts w:cstheme="minorHAnsi"/>
        </w:rPr>
        <w:t>personne en situation d’handicap</w:t>
      </w:r>
      <w:r w:rsidR="008048FA" w:rsidRPr="008048FA">
        <w:rPr>
          <w:rFonts w:cstheme="minorHAnsi"/>
        </w:rPr>
        <w:t xml:space="preserve"> et aux bénéficiaires</w:t>
      </w:r>
      <w:r w:rsidRPr="008048FA">
        <w:rPr>
          <w:rFonts w:cstheme="minorHAnsi"/>
        </w:rPr>
        <w:t xml:space="preserve"> </w:t>
      </w:r>
      <w:r w:rsidR="00326117" w:rsidRPr="008048FA">
        <w:rPr>
          <w:rFonts w:cstheme="minorHAnsi"/>
        </w:rPr>
        <w:t xml:space="preserve">de la carte </w:t>
      </w:r>
      <w:r w:rsidRPr="008048FA">
        <w:rPr>
          <w:rFonts w:cstheme="minorHAnsi"/>
        </w:rPr>
        <w:t>Cercle A.</w:t>
      </w:r>
    </w:p>
    <w:p w14:paraId="7A4FE0BE" w14:textId="77777777" w:rsidR="00255DA5" w:rsidRPr="003A2394" w:rsidRDefault="00255DA5" w:rsidP="00255DA5">
      <w:pPr>
        <w:spacing w:after="0" w:line="240" w:lineRule="auto"/>
        <w:jc w:val="both"/>
        <w:rPr>
          <w:rFonts w:cstheme="minorHAnsi"/>
        </w:rPr>
      </w:pPr>
    </w:p>
    <w:p w14:paraId="7790BD61" w14:textId="5FF973E0" w:rsidR="002A6A63" w:rsidRDefault="002A6A63" w:rsidP="00255DA5">
      <w:pPr>
        <w:spacing w:after="0" w:line="240" w:lineRule="auto"/>
        <w:rPr>
          <w:rFonts w:cstheme="minorHAnsi"/>
        </w:rPr>
      </w:pPr>
      <w:r w:rsidRPr="003A2394">
        <w:rPr>
          <w:rFonts w:cstheme="minorHAnsi"/>
        </w:rPr>
        <w:t>Ces tarifs sont octroyés aux clients à la condition de justifier de leur âge par le biais d’un document officiel, de présenter sa carte professionnelle Mairie ou celle du Cercle A.</w:t>
      </w:r>
    </w:p>
    <w:p w14:paraId="7FDF3954" w14:textId="77777777" w:rsidR="00255DA5" w:rsidRPr="003A2394" w:rsidRDefault="00255DA5" w:rsidP="00255DA5">
      <w:pPr>
        <w:spacing w:after="0" w:line="240" w:lineRule="auto"/>
        <w:rPr>
          <w:rFonts w:cstheme="minorHAnsi"/>
        </w:rPr>
      </w:pPr>
    </w:p>
    <w:p w14:paraId="06BE1FDD" w14:textId="5C541330" w:rsidR="002A6A63" w:rsidRDefault="002A6A63" w:rsidP="00255DA5">
      <w:pPr>
        <w:spacing w:after="0" w:line="240" w:lineRule="auto"/>
        <w:rPr>
          <w:rFonts w:cstheme="minorHAnsi"/>
        </w:rPr>
      </w:pPr>
      <w:r w:rsidRPr="003A2394">
        <w:rPr>
          <w:rFonts w:cstheme="minorHAnsi"/>
        </w:rPr>
        <w:t>Les tarifs réduits sont délivrés exclusivement à la caisse de la Piscine Saint Charles</w:t>
      </w:r>
      <w:r w:rsidR="003A2394">
        <w:rPr>
          <w:rFonts w:cstheme="minorHAnsi"/>
        </w:rPr>
        <w:t xml:space="preserve"> et du Stade Nautique Rainier III</w:t>
      </w:r>
      <w:r w:rsidRPr="003A2394">
        <w:rPr>
          <w:rFonts w:cstheme="minorHAnsi"/>
        </w:rPr>
        <w:t>.</w:t>
      </w:r>
    </w:p>
    <w:p w14:paraId="2070F893" w14:textId="28FCD49A" w:rsidR="005E0423" w:rsidRDefault="005E0423" w:rsidP="00255DA5">
      <w:pPr>
        <w:spacing w:after="0" w:line="240" w:lineRule="auto"/>
        <w:rPr>
          <w:rFonts w:cstheme="minorHAnsi"/>
        </w:rPr>
      </w:pPr>
    </w:p>
    <w:p w14:paraId="0674F071" w14:textId="7EF2AB92" w:rsidR="005E0423" w:rsidRPr="008048FA" w:rsidRDefault="005E0423" w:rsidP="00255DA5">
      <w:pPr>
        <w:spacing w:after="0" w:line="240" w:lineRule="auto"/>
        <w:rPr>
          <w:rFonts w:cstheme="minorHAnsi"/>
        </w:rPr>
      </w:pPr>
      <w:r w:rsidRPr="008048FA">
        <w:rPr>
          <w:rFonts w:cstheme="minorHAnsi"/>
        </w:rPr>
        <w:t xml:space="preserve">Des tarifs résidents sont appliqués exclusivement au Stade Nautique Rainier III sur présentation de la carte d’identité Monégasque ou de la carte de séjour. </w:t>
      </w:r>
    </w:p>
    <w:p w14:paraId="3EACF261" w14:textId="0BDB5446" w:rsidR="005E0423" w:rsidRDefault="005E0423" w:rsidP="00255DA5">
      <w:pPr>
        <w:spacing w:after="0" w:line="240" w:lineRule="auto"/>
        <w:rPr>
          <w:rFonts w:cstheme="minorHAnsi"/>
          <w:color w:val="FF0000"/>
        </w:rPr>
      </w:pPr>
    </w:p>
    <w:p w14:paraId="783CBD85" w14:textId="032499A3" w:rsidR="005E0423" w:rsidRPr="008048FA" w:rsidRDefault="005E0423" w:rsidP="00255DA5">
      <w:pPr>
        <w:spacing w:after="0" w:line="240" w:lineRule="auto"/>
        <w:rPr>
          <w:rFonts w:cstheme="minorHAnsi"/>
        </w:rPr>
      </w:pPr>
      <w:r w:rsidRPr="008048FA">
        <w:rPr>
          <w:rFonts w:cstheme="minorHAnsi"/>
        </w:rPr>
        <w:t>La gratuité est accordée uniquement au enfants de moins de 3 ans et aux personnes âgées de plus de 60 ans résidents monégasque et monégasques.</w:t>
      </w:r>
    </w:p>
    <w:p w14:paraId="4116C48C" w14:textId="77777777" w:rsidR="00255DA5" w:rsidRPr="003A2394" w:rsidRDefault="00255DA5" w:rsidP="00255DA5">
      <w:pPr>
        <w:spacing w:after="0" w:line="240" w:lineRule="auto"/>
        <w:rPr>
          <w:rFonts w:cstheme="minorHAnsi"/>
        </w:rPr>
      </w:pPr>
    </w:p>
    <w:p w14:paraId="46D90ADF" w14:textId="08BFBEEE" w:rsidR="002A6A63" w:rsidRPr="005B79EB" w:rsidRDefault="00F15ADB" w:rsidP="00255DA5">
      <w:pPr>
        <w:pStyle w:val="Titre2"/>
        <w:spacing w:line="240" w:lineRule="auto"/>
        <w:rPr>
          <w:rFonts w:ascii="Calibri Light" w:eastAsia="Times New Roman" w:hAnsi="Calibri Light" w:cs="Calibri Light"/>
          <w:color w:val="C00000"/>
        </w:rPr>
      </w:pPr>
      <w:r w:rsidRPr="005B79EB">
        <w:rPr>
          <w:rFonts w:ascii="Calibri Light" w:eastAsia="Times New Roman" w:hAnsi="Calibri Light" w:cs="Calibri Light"/>
          <w:color w:val="C00000"/>
        </w:rPr>
        <w:t>Article 4</w:t>
      </w:r>
      <w:r w:rsidR="002A6A63" w:rsidRPr="005B79EB">
        <w:rPr>
          <w:rFonts w:ascii="Calibri Light" w:eastAsia="Times New Roman" w:hAnsi="Calibri Light" w:cs="Calibri Light"/>
          <w:color w:val="C00000"/>
        </w:rPr>
        <w:t> : Paiement</w:t>
      </w:r>
    </w:p>
    <w:p w14:paraId="1F52C5A9" w14:textId="77777777" w:rsidR="00255DA5" w:rsidRPr="00255DA5" w:rsidRDefault="00255DA5" w:rsidP="00255DA5">
      <w:pPr>
        <w:spacing w:after="0" w:line="240" w:lineRule="auto"/>
      </w:pPr>
    </w:p>
    <w:p w14:paraId="0F82DF96" w14:textId="2F79466C" w:rsidR="002A6A63" w:rsidRDefault="002A6A63" w:rsidP="00255DA5">
      <w:pPr>
        <w:spacing w:after="0" w:line="240" w:lineRule="auto"/>
        <w:jc w:val="both"/>
        <w:rPr>
          <w:rFonts w:eastAsia="Times New Roman" w:cstheme="minorHAnsi"/>
        </w:rPr>
      </w:pPr>
      <w:r w:rsidRPr="003A2394">
        <w:rPr>
          <w:rFonts w:eastAsia="Times New Roman" w:cstheme="minorHAnsi"/>
        </w:rPr>
        <w:t xml:space="preserve">Le paiement en ligne s’effectue exclusivement par carte bancaire (CB, VISA, EUROCARD-MASTERCARD), en euros, via un système de paiement sécurisé permettant de crypter le numéro de carte bancaire du </w:t>
      </w:r>
      <w:r w:rsidR="00255DA5">
        <w:rPr>
          <w:rFonts w:eastAsia="Times New Roman" w:cstheme="minorHAnsi"/>
          <w:bCs/>
          <w:color w:val="000000"/>
        </w:rPr>
        <w:t>C</w:t>
      </w:r>
      <w:r w:rsidR="00255DA5" w:rsidRPr="003A2394">
        <w:rPr>
          <w:rFonts w:eastAsia="Times New Roman" w:cstheme="minorHAnsi"/>
          <w:bCs/>
          <w:color w:val="000000"/>
        </w:rPr>
        <w:t>lient</w:t>
      </w:r>
      <w:r w:rsidR="00255DA5" w:rsidRPr="003A2394">
        <w:rPr>
          <w:rFonts w:eastAsia="Times New Roman" w:cstheme="minorHAnsi"/>
        </w:rPr>
        <w:t xml:space="preserve"> </w:t>
      </w:r>
      <w:r w:rsidRPr="003A2394">
        <w:rPr>
          <w:rFonts w:eastAsia="Times New Roman" w:cstheme="minorHAnsi"/>
        </w:rPr>
        <w:t xml:space="preserve">par l’intermédiaire du protocole SSL (Secure Socket Layer). </w:t>
      </w:r>
    </w:p>
    <w:p w14:paraId="2E8BB453" w14:textId="77777777" w:rsidR="00255DA5" w:rsidRPr="003A2394" w:rsidRDefault="00255DA5" w:rsidP="00255DA5">
      <w:pPr>
        <w:spacing w:after="0" w:line="240" w:lineRule="auto"/>
        <w:jc w:val="both"/>
        <w:rPr>
          <w:rFonts w:eastAsia="Times New Roman" w:cstheme="minorHAnsi"/>
        </w:rPr>
      </w:pPr>
    </w:p>
    <w:p w14:paraId="2AC8376A" w14:textId="4091AB12" w:rsidR="002A6A63" w:rsidRDefault="002A6A63" w:rsidP="00255DA5">
      <w:pPr>
        <w:spacing w:after="0" w:line="240" w:lineRule="auto"/>
        <w:jc w:val="both"/>
        <w:rPr>
          <w:rFonts w:eastAsia="Times New Roman" w:cstheme="minorHAnsi"/>
        </w:rPr>
      </w:pPr>
      <w:r w:rsidRPr="003A2394">
        <w:rPr>
          <w:rFonts w:eastAsia="Times New Roman" w:cstheme="minorHAnsi"/>
        </w:rPr>
        <w:t>Dès le paiement validé, les billets ne sont ni repris ni échangés.</w:t>
      </w:r>
    </w:p>
    <w:p w14:paraId="2F5C9FFE" w14:textId="77777777" w:rsidR="00255DA5" w:rsidRPr="003A2394" w:rsidRDefault="00255DA5" w:rsidP="00255DA5">
      <w:pPr>
        <w:spacing w:after="0" w:line="240" w:lineRule="auto"/>
        <w:jc w:val="both"/>
        <w:rPr>
          <w:rFonts w:eastAsia="Times New Roman" w:cstheme="minorHAnsi"/>
        </w:rPr>
      </w:pPr>
    </w:p>
    <w:p w14:paraId="5E02A0A4" w14:textId="0F728D92" w:rsidR="002A6A63" w:rsidRDefault="002A6A63" w:rsidP="00255DA5">
      <w:pPr>
        <w:spacing w:after="0" w:line="240" w:lineRule="auto"/>
        <w:jc w:val="both"/>
        <w:rPr>
          <w:rFonts w:eastAsia="Times New Roman" w:cstheme="minorHAnsi"/>
        </w:rPr>
      </w:pPr>
      <w:r w:rsidRPr="003A2394">
        <w:rPr>
          <w:rFonts w:eastAsia="Times New Roman" w:cstheme="minorHAnsi"/>
        </w:rPr>
        <w:t xml:space="preserve">Aussitôt la transaction effectuée, le </w:t>
      </w:r>
      <w:r w:rsidR="008306CB">
        <w:rPr>
          <w:rFonts w:eastAsia="Times New Roman" w:cstheme="minorHAnsi"/>
        </w:rPr>
        <w:t>C</w:t>
      </w:r>
      <w:r w:rsidRPr="003A2394">
        <w:rPr>
          <w:rFonts w:eastAsia="Times New Roman" w:cstheme="minorHAnsi"/>
        </w:rPr>
        <w:t>lient en est informé sur la fenêtre du navigateur ayant donné lieu à la requête sécurisée. Il reçoit un courriel de confirmation d’achat et de règlement.</w:t>
      </w:r>
    </w:p>
    <w:p w14:paraId="38ADD9A7" w14:textId="77777777" w:rsidR="00255DA5" w:rsidRPr="003A2394" w:rsidRDefault="00255DA5" w:rsidP="00255DA5">
      <w:pPr>
        <w:spacing w:after="0" w:line="240" w:lineRule="auto"/>
        <w:jc w:val="both"/>
        <w:rPr>
          <w:rFonts w:eastAsia="Times New Roman" w:cstheme="minorHAnsi"/>
        </w:rPr>
      </w:pPr>
    </w:p>
    <w:p w14:paraId="25D9AA31" w14:textId="20B442C5" w:rsidR="002A6A63" w:rsidRDefault="002A6A63" w:rsidP="00255DA5">
      <w:pPr>
        <w:spacing w:after="0" w:line="240" w:lineRule="auto"/>
        <w:jc w:val="both"/>
        <w:rPr>
          <w:rFonts w:eastAsia="Times New Roman" w:cstheme="minorHAnsi"/>
        </w:rPr>
      </w:pPr>
      <w:r w:rsidRPr="003A2394">
        <w:rPr>
          <w:rFonts w:eastAsia="Times New Roman" w:cstheme="minorHAnsi"/>
        </w:rPr>
        <w:t xml:space="preserve">Le courrier électronique de confirmation vaut </w:t>
      </w:r>
      <w:r w:rsidR="008048FA" w:rsidRPr="003A2394">
        <w:rPr>
          <w:rFonts w:eastAsia="Times New Roman" w:cstheme="minorHAnsi"/>
        </w:rPr>
        <w:t>accuser</w:t>
      </w:r>
      <w:r w:rsidRPr="003A2394">
        <w:rPr>
          <w:rFonts w:eastAsia="Times New Roman" w:cstheme="minorHAnsi"/>
        </w:rPr>
        <w:t xml:space="preserve"> de réception de la commande.</w:t>
      </w:r>
    </w:p>
    <w:p w14:paraId="59105FCD" w14:textId="77777777" w:rsidR="00255DA5" w:rsidRPr="003A2394" w:rsidRDefault="00255DA5" w:rsidP="00255DA5">
      <w:pPr>
        <w:spacing w:after="0" w:line="240" w:lineRule="auto"/>
        <w:jc w:val="both"/>
        <w:rPr>
          <w:rFonts w:eastAsia="Times New Roman" w:cstheme="minorHAnsi"/>
        </w:rPr>
      </w:pPr>
    </w:p>
    <w:p w14:paraId="2A62E1E2" w14:textId="77777777" w:rsidR="002A6A63" w:rsidRDefault="002A6A63" w:rsidP="00255DA5">
      <w:pPr>
        <w:spacing w:after="0" w:line="240" w:lineRule="auto"/>
        <w:jc w:val="both"/>
        <w:rPr>
          <w:rFonts w:eastAsia="Times New Roman" w:cstheme="minorHAnsi"/>
        </w:rPr>
      </w:pPr>
      <w:r w:rsidRPr="003A2394">
        <w:rPr>
          <w:rFonts w:eastAsia="Times New Roman" w:cstheme="minorHAnsi"/>
        </w:rPr>
        <w:t>En cas de refus par le centre de paiement, la commande est automatique annulée.</w:t>
      </w:r>
    </w:p>
    <w:p w14:paraId="2E806AE7" w14:textId="77777777" w:rsidR="003A2394" w:rsidRPr="003A2394" w:rsidRDefault="003A2394" w:rsidP="00255DA5">
      <w:pPr>
        <w:spacing w:after="0" w:line="240" w:lineRule="auto"/>
        <w:jc w:val="both"/>
        <w:rPr>
          <w:rFonts w:eastAsia="Times New Roman" w:cstheme="minorHAnsi"/>
        </w:rPr>
      </w:pPr>
    </w:p>
    <w:p w14:paraId="0F91E48E" w14:textId="5638CF1A" w:rsidR="002A6A63" w:rsidRPr="005B79EB" w:rsidRDefault="00F15ADB" w:rsidP="00255DA5">
      <w:pPr>
        <w:pStyle w:val="Titre2"/>
        <w:spacing w:line="240" w:lineRule="auto"/>
        <w:rPr>
          <w:rFonts w:ascii="Calibri Light" w:eastAsia="Times New Roman" w:hAnsi="Calibri Light" w:cs="Calibri Light"/>
          <w:color w:val="C00000"/>
        </w:rPr>
      </w:pPr>
      <w:r w:rsidRPr="005B79EB">
        <w:rPr>
          <w:rFonts w:ascii="Calibri Light" w:eastAsia="Times New Roman" w:hAnsi="Calibri Light" w:cs="Calibri Light"/>
          <w:color w:val="C00000"/>
        </w:rPr>
        <w:t>Article 5</w:t>
      </w:r>
      <w:r w:rsidR="002A6A63" w:rsidRPr="005B79EB">
        <w:rPr>
          <w:rFonts w:ascii="Calibri Light" w:eastAsia="Times New Roman" w:hAnsi="Calibri Light" w:cs="Calibri Light"/>
          <w:color w:val="C00000"/>
        </w:rPr>
        <w:t> : Commande </w:t>
      </w:r>
    </w:p>
    <w:p w14:paraId="583188B4" w14:textId="77777777" w:rsidR="00255DA5" w:rsidRPr="00255DA5" w:rsidRDefault="00255DA5" w:rsidP="00255DA5">
      <w:pPr>
        <w:spacing w:after="0" w:line="240" w:lineRule="auto"/>
      </w:pPr>
    </w:p>
    <w:p w14:paraId="6AF9DDBF" w14:textId="5A179E2C" w:rsidR="002A6A63" w:rsidRDefault="002A6A63" w:rsidP="00255DA5">
      <w:pPr>
        <w:spacing w:after="0" w:line="240" w:lineRule="auto"/>
        <w:jc w:val="both"/>
        <w:outlineLvl w:val="1"/>
        <w:rPr>
          <w:rFonts w:eastAsia="Times New Roman" w:cstheme="minorHAnsi"/>
          <w:bCs/>
          <w:color w:val="000000"/>
        </w:rPr>
      </w:pPr>
      <w:r w:rsidRPr="003A2394">
        <w:rPr>
          <w:rFonts w:eastAsia="Times New Roman" w:cstheme="minorHAnsi"/>
          <w:bCs/>
          <w:color w:val="000000"/>
        </w:rPr>
        <w:t xml:space="preserve">La vente de billet en ligne nécessite la création d’un compte sur </w:t>
      </w:r>
      <w:r w:rsidRPr="003A2394">
        <w:rPr>
          <w:rFonts w:eastAsia="Times New Roman" w:cstheme="minorHAnsi"/>
          <w:bCs/>
        </w:rPr>
        <w:t xml:space="preserve">la billetterie en ligne du site </w:t>
      </w:r>
      <w:hyperlink r:id="rId12" w:history="1">
        <w:r w:rsidRPr="003A2394">
          <w:rPr>
            <w:rStyle w:val="Lienhypertexte"/>
            <w:rFonts w:eastAsia="Times New Roman" w:cstheme="minorHAnsi"/>
          </w:rPr>
          <w:t>https://sports.mairie.mc</w:t>
        </w:r>
      </w:hyperlink>
      <w:r w:rsidRPr="003A2394">
        <w:rPr>
          <w:rFonts w:eastAsia="Times New Roman" w:cstheme="minorHAnsi"/>
          <w:bCs/>
          <w:color w:val="000000"/>
        </w:rPr>
        <w:t>.</w:t>
      </w:r>
    </w:p>
    <w:p w14:paraId="571BDA12" w14:textId="77777777" w:rsidR="00255DA5" w:rsidRPr="003A2394" w:rsidRDefault="00255DA5" w:rsidP="00255DA5">
      <w:pPr>
        <w:spacing w:after="0" w:line="240" w:lineRule="auto"/>
        <w:jc w:val="both"/>
        <w:outlineLvl w:val="1"/>
        <w:rPr>
          <w:rFonts w:eastAsia="Times New Roman" w:cstheme="minorHAnsi"/>
          <w:bCs/>
          <w:color w:val="000000"/>
        </w:rPr>
      </w:pPr>
    </w:p>
    <w:p w14:paraId="0EBCD124" w14:textId="4DA9BC22" w:rsidR="002A6A63" w:rsidRDefault="002A6A63" w:rsidP="00255DA5">
      <w:pPr>
        <w:spacing w:after="0" w:line="240" w:lineRule="auto"/>
        <w:jc w:val="both"/>
        <w:outlineLvl w:val="1"/>
        <w:rPr>
          <w:rFonts w:cstheme="minorHAnsi"/>
          <w:szCs w:val="18"/>
        </w:rPr>
      </w:pPr>
      <w:r w:rsidRPr="003A2394">
        <w:rPr>
          <w:rFonts w:eastAsia="Times New Roman" w:cstheme="minorHAnsi"/>
          <w:bCs/>
          <w:color w:val="000000"/>
        </w:rPr>
        <w:t xml:space="preserve">La création d’un compte suppose la communication des informations nécessaires et obligatoires au traitement de la future commande relative à l’identité et aux coordonnées du </w:t>
      </w:r>
      <w:r w:rsidR="00255DA5">
        <w:rPr>
          <w:rFonts w:eastAsia="Times New Roman" w:cstheme="minorHAnsi"/>
          <w:bCs/>
          <w:color w:val="000000"/>
        </w:rPr>
        <w:t>C</w:t>
      </w:r>
      <w:r w:rsidR="00255DA5" w:rsidRPr="003A2394">
        <w:rPr>
          <w:rFonts w:eastAsia="Times New Roman" w:cstheme="minorHAnsi"/>
          <w:bCs/>
          <w:color w:val="000000"/>
        </w:rPr>
        <w:t>lient</w:t>
      </w:r>
      <w:r w:rsidRPr="003A2394">
        <w:rPr>
          <w:rFonts w:eastAsia="Times New Roman" w:cstheme="minorHAnsi"/>
          <w:bCs/>
          <w:color w:val="000000"/>
        </w:rPr>
        <w:t xml:space="preserve"> (</w:t>
      </w:r>
      <w:r w:rsidRPr="003A2394">
        <w:rPr>
          <w:rFonts w:cstheme="minorHAnsi"/>
          <w:szCs w:val="18"/>
        </w:rPr>
        <w:t>nom, prénom, adresse, téléphone, adresse email, date de naissance).</w:t>
      </w:r>
    </w:p>
    <w:p w14:paraId="5AB53143" w14:textId="77777777" w:rsidR="00255DA5" w:rsidRPr="003A2394" w:rsidRDefault="00255DA5" w:rsidP="00255DA5">
      <w:pPr>
        <w:spacing w:after="0" w:line="240" w:lineRule="auto"/>
        <w:jc w:val="both"/>
        <w:outlineLvl w:val="1"/>
        <w:rPr>
          <w:rFonts w:cstheme="minorHAnsi"/>
          <w:szCs w:val="18"/>
        </w:rPr>
      </w:pPr>
    </w:p>
    <w:p w14:paraId="7CB00327" w14:textId="601A9425" w:rsidR="002A6A63" w:rsidRDefault="002A6A63" w:rsidP="00255DA5">
      <w:pPr>
        <w:spacing w:after="0" w:line="240" w:lineRule="auto"/>
        <w:jc w:val="both"/>
        <w:outlineLvl w:val="1"/>
        <w:rPr>
          <w:rFonts w:eastAsia="Times New Roman" w:cstheme="minorHAnsi"/>
          <w:bCs/>
          <w:color w:val="000000"/>
        </w:rPr>
      </w:pPr>
      <w:r w:rsidRPr="003A2394">
        <w:rPr>
          <w:rFonts w:eastAsia="Times New Roman" w:cstheme="minorHAnsi"/>
          <w:bCs/>
          <w:color w:val="000000"/>
        </w:rPr>
        <w:t xml:space="preserve">Il est de la responsabilité du </w:t>
      </w:r>
      <w:r w:rsidR="00255DA5">
        <w:rPr>
          <w:rFonts w:eastAsia="Times New Roman" w:cstheme="minorHAnsi"/>
          <w:bCs/>
          <w:color w:val="000000"/>
        </w:rPr>
        <w:t>C</w:t>
      </w:r>
      <w:r w:rsidR="00255DA5" w:rsidRPr="003A2394">
        <w:rPr>
          <w:rFonts w:eastAsia="Times New Roman" w:cstheme="minorHAnsi"/>
          <w:bCs/>
          <w:color w:val="000000"/>
        </w:rPr>
        <w:t xml:space="preserve">lient </w:t>
      </w:r>
      <w:r w:rsidRPr="003A2394">
        <w:rPr>
          <w:rFonts w:eastAsia="Times New Roman" w:cstheme="minorHAnsi"/>
          <w:bCs/>
          <w:color w:val="000000"/>
        </w:rPr>
        <w:t xml:space="preserve">de s’assurer que les coordonnées communiquées lors de la commande sont </w:t>
      </w:r>
      <w:r w:rsidR="003A2394">
        <w:rPr>
          <w:rFonts w:eastAsia="Times New Roman" w:cstheme="minorHAnsi"/>
          <w:bCs/>
          <w:color w:val="000000"/>
        </w:rPr>
        <w:t>exac</w:t>
      </w:r>
      <w:r w:rsidRPr="003A2394">
        <w:rPr>
          <w:rFonts w:eastAsia="Times New Roman" w:cstheme="minorHAnsi"/>
          <w:bCs/>
          <w:color w:val="000000"/>
        </w:rPr>
        <w:t>tes.</w:t>
      </w:r>
    </w:p>
    <w:p w14:paraId="649EA407" w14:textId="77777777" w:rsidR="00255DA5" w:rsidRPr="003A2394" w:rsidRDefault="00255DA5" w:rsidP="00255DA5">
      <w:pPr>
        <w:spacing w:after="0" w:line="240" w:lineRule="auto"/>
        <w:jc w:val="both"/>
        <w:outlineLvl w:val="1"/>
        <w:rPr>
          <w:rFonts w:eastAsia="Times New Roman" w:cstheme="minorHAnsi"/>
          <w:bCs/>
          <w:color w:val="000000"/>
        </w:rPr>
      </w:pPr>
    </w:p>
    <w:p w14:paraId="0775EE66" w14:textId="1B9C2624" w:rsidR="002A6A63" w:rsidRPr="005B79EB" w:rsidRDefault="00F15ADB" w:rsidP="00255DA5">
      <w:pPr>
        <w:pStyle w:val="Titre2"/>
        <w:spacing w:line="240" w:lineRule="auto"/>
        <w:rPr>
          <w:rFonts w:ascii="Calibri Light" w:hAnsi="Calibri Light" w:cs="Calibri Light"/>
          <w:color w:val="C00000"/>
          <w:szCs w:val="18"/>
        </w:rPr>
      </w:pPr>
      <w:r w:rsidRPr="005B79EB">
        <w:rPr>
          <w:rFonts w:ascii="Calibri Light" w:eastAsia="Times New Roman" w:hAnsi="Calibri Light" w:cs="Calibri Light"/>
          <w:color w:val="C00000"/>
        </w:rPr>
        <w:t>Article 6</w:t>
      </w:r>
      <w:r w:rsidR="002A6A63" w:rsidRPr="005B79EB">
        <w:rPr>
          <w:rFonts w:ascii="Calibri Light" w:eastAsia="Times New Roman" w:hAnsi="Calibri Light" w:cs="Calibri Light"/>
          <w:color w:val="C00000"/>
        </w:rPr>
        <w:t> : La carte d’adhérent</w:t>
      </w:r>
      <w:r w:rsidR="002A6A63" w:rsidRPr="005B79EB">
        <w:rPr>
          <w:rFonts w:ascii="Calibri Light" w:hAnsi="Calibri Light" w:cs="Calibri Light"/>
          <w:color w:val="C00000"/>
          <w:szCs w:val="18"/>
        </w:rPr>
        <w:t xml:space="preserve"> rechargeable </w:t>
      </w:r>
    </w:p>
    <w:p w14:paraId="7DF6F05A" w14:textId="77777777" w:rsidR="00255DA5" w:rsidRPr="00255DA5" w:rsidRDefault="00255DA5" w:rsidP="00255DA5">
      <w:pPr>
        <w:spacing w:after="0" w:line="240" w:lineRule="auto"/>
      </w:pPr>
    </w:p>
    <w:p w14:paraId="52478304" w14:textId="3E33FDA2" w:rsidR="002A6A63" w:rsidRPr="008048FA" w:rsidRDefault="002A6A63" w:rsidP="00255DA5">
      <w:pPr>
        <w:pStyle w:val="Paragraphedeliste"/>
        <w:spacing w:after="0" w:line="240" w:lineRule="auto"/>
        <w:ind w:left="0"/>
        <w:rPr>
          <w:rFonts w:cstheme="minorHAnsi"/>
          <w:szCs w:val="18"/>
        </w:rPr>
      </w:pPr>
      <w:r w:rsidRPr="008048FA">
        <w:rPr>
          <w:rFonts w:cstheme="minorHAnsi"/>
          <w:szCs w:val="18"/>
        </w:rPr>
        <w:t xml:space="preserve">Il existe deux formes de </w:t>
      </w:r>
      <w:r w:rsidR="009F76D7" w:rsidRPr="008048FA">
        <w:rPr>
          <w:rFonts w:cstheme="minorHAnsi"/>
          <w:szCs w:val="18"/>
        </w:rPr>
        <w:t>badges accès</w:t>
      </w:r>
      <w:r w:rsidRPr="008048FA">
        <w:rPr>
          <w:rFonts w:cstheme="minorHAnsi"/>
          <w:szCs w:val="18"/>
        </w:rPr>
        <w:t> :</w:t>
      </w:r>
    </w:p>
    <w:p w14:paraId="1C7A00A1" w14:textId="77777777" w:rsidR="002A6A63" w:rsidRPr="003A2394" w:rsidRDefault="002A6A63" w:rsidP="00255DA5">
      <w:pPr>
        <w:pStyle w:val="Paragraphedeliste"/>
        <w:spacing w:after="0" w:line="240" w:lineRule="auto"/>
        <w:ind w:left="0"/>
        <w:rPr>
          <w:rFonts w:cstheme="minorHAnsi"/>
          <w:szCs w:val="18"/>
        </w:rPr>
      </w:pPr>
    </w:p>
    <w:p w14:paraId="1B9039F9" w14:textId="5D4CC8DB" w:rsidR="002E7B64" w:rsidRPr="005B79EB" w:rsidRDefault="009F76D7" w:rsidP="000E3FA2">
      <w:pPr>
        <w:pStyle w:val="Titre3"/>
        <w:numPr>
          <w:ilvl w:val="0"/>
          <w:numId w:val="4"/>
        </w:numPr>
        <w:spacing w:line="240" w:lineRule="auto"/>
        <w:rPr>
          <w:rFonts w:ascii="Calibri Light" w:hAnsi="Calibri Light" w:cs="Calibri Light"/>
          <w:color w:val="C00000"/>
        </w:rPr>
      </w:pPr>
      <w:r w:rsidRPr="005B79EB">
        <w:rPr>
          <w:rFonts w:ascii="Calibri Light" w:hAnsi="Calibri Light" w:cs="Calibri Light"/>
          <w:color w:val="C00000"/>
        </w:rPr>
        <w:t>Le</w:t>
      </w:r>
      <w:r w:rsidR="002A6A63" w:rsidRPr="005B79EB">
        <w:rPr>
          <w:rFonts w:ascii="Calibri Light" w:hAnsi="Calibri Light" w:cs="Calibri Light"/>
          <w:color w:val="C00000"/>
        </w:rPr>
        <w:t xml:space="preserve"> </w:t>
      </w:r>
      <w:r w:rsidRPr="005B79EB">
        <w:rPr>
          <w:rFonts w:ascii="Calibri Light" w:hAnsi="Calibri Light" w:cs="Calibri Light"/>
          <w:color w:val="C00000"/>
        </w:rPr>
        <w:t>Badge</w:t>
      </w:r>
      <w:r w:rsidR="002A6A63" w:rsidRPr="005B79EB">
        <w:rPr>
          <w:rFonts w:ascii="Calibri Light" w:hAnsi="Calibri Light" w:cs="Calibri Light"/>
          <w:color w:val="C00000"/>
        </w:rPr>
        <w:t xml:space="preserve"> d’accès </w:t>
      </w:r>
      <w:r w:rsidR="002E7B64" w:rsidRPr="005B79EB">
        <w:rPr>
          <w:rFonts w:ascii="Calibri Light" w:hAnsi="Calibri Light" w:cs="Calibri Light"/>
          <w:color w:val="C00000"/>
        </w:rPr>
        <w:t>aux p</w:t>
      </w:r>
      <w:r w:rsidR="002A6A63" w:rsidRPr="005B79EB">
        <w:rPr>
          <w:rFonts w:ascii="Calibri Light" w:hAnsi="Calibri Light" w:cs="Calibri Light"/>
          <w:color w:val="C00000"/>
        </w:rPr>
        <w:t>iscine</w:t>
      </w:r>
      <w:r w:rsidR="002E7B64" w:rsidRPr="005B79EB">
        <w:rPr>
          <w:rFonts w:ascii="Calibri Light" w:hAnsi="Calibri Light" w:cs="Calibri Light"/>
          <w:color w:val="C00000"/>
        </w:rPr>
        <w:t>s</w:t>
      </w:r>
      <w:r w:rsidRPr="005B79EB">
        <w:rPr>
          <w:rFonts w:ascii="Calibri Light" w:hAnsi="Calibri Light" w:cs="Calibri Light"/>
          <w:color w:val="C00000"/>
        </w:rPr>
        <w:t xml:space="preserve"> et salle de sport </w:t>
      </w:r>
    </w:p>
    <w:p w14:paraId="0F76E19B" w14:textId="5524F819" w:rsidR="002A6A63" w:rsidRPr="008048FA" w:rsidRDefault="002E7B64" w:rsidP="00255DA5">
      <w:pPr>
        <w:pStyle w:val="Titre3"/>
        <w:spacing w:line="240" w:lineRule="auto"/>
        <w:rPr>
          <w:rFonts w:ascii="Calibri Light" w:hAnsi="Calibri Light" w:cs="Calibri Light"/>
          <w:color w:val="auto"/>
        </w:rPr>
      </w:pPr>
      <w:r w:rsidRPr="008048FA">
        <w:rPr>
          <w:rFonts w:ascii="Calibri Light" w:hAnsi="Calibri Light" w:cs="Calibri Light"/>
          <w:color w:val="auto"/>
        </w:rPr>
        <w:t xml:space="preserve"> </w:t>
      </w:r>
      <w:r w:rsidR="0015425D" w:rsidRPr="008048FA">
        <w:rPr>
          <w:rFonts w:ascii="Calibri Light" w:hAnsi="Calibri Light" w:cs="Calibri Light"/>
          <w:color w:val="auto"/>
        </w:rPr>
        <w:t xml:space="preserve"> </w:t>
      </w:r>
    </w:p>
    <w:p w14:paraId="064EC9CD" w14:textId="7B20FD7E" w:rsidR="006253EF" w:rsidRPr="008048FA" w:rsidRDefault="006253EF" w:rsidP="008048FA">
      <w:pPr>
        <w:jc w:val="both"/>
      </w:pPr>
      <w:r w:rsidRPr="008048FA">
        <w:t xml:space="preserve">Pour un adhérent de la piscine Saint-Charles, il </w:t>
      </w:r>
      <w:r w:rsidR="00B53354" w:rsidRPr="008048FA">
        <w:t xml:space="preserve">peut acquérir </w:t>
      </w:r>
      <w:r w:rsidRPr="008048FA">
        <w:t xml:space="preserve">des articles </w:t>
      </w:r>
      <w:r w:rsidR="00A967D8" w:rsidRPr="008048FA">
        <w:t xml:space="preserve">appartenant </w:t>
      </w:r>
      <w:r w:rsidR="00F704DF" w:rsidRPr="008048FA">
        <w:t xml:space="preserve">à ce </w:t>
      </w:r>
      <w:proofErr w:type="gramStart"/>
      <w:r w:rsidR="00F704DF" w:rsidRPr="008048FA">
        <w:t>site</w:t>
      </w:r>
      <w:r w:rsidRPr="008048FA">
        <w:t>:</w:t>
      </w:r>
      <w:proofErr w:type="gramEnd"/>
      <w:r w:rsidRPr="008048FA">
        <w:t xml:space="preserve"> entrées natation, entrées à la salle de sport en accès libre mais également des cours aquatiques et</w:t>
      </w:r>
      <w:r w:rsidR="00C24182" w:rsidRPr="008048FA">
        <w:t xml:space="preserve"> des</w:t>
      </w:r>
      <w:r w:rsidRPr="008048FA">
        <w:t xml:space="preserve"> leçons de natation appartenant au Stade Nautique Rainier III.</w:t>
      </w:r>
    </w:p>
    <w:p w14:paraId="11091147" w14:textId="4509A033" w:rsidR="006253EF" w:rsidRPr="008048FA" w:rsidRDefault="006253EF" w:rsidP="00B53354">
      <w:r w:rsidRPr="008048FA">
        <w:lastRenderedPageBreak/>
        <w:t xml:space="preserve">Pour un adhérent du Stade Nautique Rainier III, il </w:t>
      </w:r>
      <w:r w:rsidR="00B53354" w:rsidRPr="008048FA">
        <w:t>peut acquérir</w:t>
      </w:r>
      <w:r w:rsidRPr="008048FA">
        <w:t xml:space="preserve"> des articles </w:t>
      </w:r>
      <w:r w:rsidR="00A967D8" w:rsidRPr="008048FA">
        <w:t xml:space="preserve">appartenant </w:t>
      </w:r>
      <w:r w:rsidR="00F704DF" w:rsidRPr="008048FA">
        <w:t>à ce site</w:t>
      </w:r>
      <w:r w:rsidR="00C24182" w:rsidRPr="008048FA">
        <w:t> :</w:t>
      </w:r>
      <w:r w:rsidRPr="008048FA">
        <w:t xml:space="preserve"> </w:t>
      </w:r>
      <w:r w:rsidR="00C24182" w:rsidRPr="008048FA">
        <w:t xml:space="preserve">des </w:t>
      </w:r>
      <w:r w:rsidRPr="008048FA">
        <w:t xml:space="preserve">entrées natation mais également des cours aquatiques et </w:t>
      </w:r>
      <w:r w:rsidR="00C24182" w:rsidRPr="008048FA">
        <w:t xml:space="preserve">des </w:t>
      </w:r>
      <w:r w:rsidRPr="008048FA">
        <w:t>leçons de natation appartenant à la piscine Saint-Charles.</w:t>
      </w:r>
    </w:p>
    <w:p w14:paraId="5EB9A4DD" w14:textId="4A3D6184" w:rsidR="002A6A63" w:rsidRPr="008048FA" w:rsidRDefault="006253EF" w:rsidP="00255DA5">
      <w:pPr>
        <w:spacing w:after="0" w:line="240" w:lineRule="auto"/>
        <w:jc w:val="both"/>
        <w:outlineLvl w:val="1"/>
        <w:rPr>
          <w:rFonts w:eastAsia="Times New Roman" w:cstheme="minorHAnsi"/>
          <w:bCs/>
        </w:rPr>
      </w:pPr>
      <w:r w:rsidRPr="008048FA">
        <w:rPr>
          <w:rFonts w:cstheme="minorHAnsi"/>
          <w:szCs w:val="18"/>
        </w:rPr>
        <w:t>Il</w:t>
      </w:r>
      <w:r w:rsidR="002A6A63" w:rsidRPr="008048FA">
        <w:rPr>
          <w:rFonts w:cstheme="minorHAnsi"/>
          <w:szCs w:val="18"/>
        </w:rPr>
        <w:t xml:space="preserve"> est </w:t>
      </w:r>
      <w:r w:rsidRPr="008048FA">
        <w:rPr>
          <w:rFonts w:cstheme="minorHAnsi"/>
          <w:szCs w:val="18"/>
        </w:rPr>
        <w:t>délivré</w:t>
      </w:r>
      <w:r w:rsidR="002A6A63" w:rsidRPr="008048FA">
        <w:rPr>
          <w:rFonts w:cstheme="minorHAnsi"/>
          <w:szCs w:val="18"/>
        </w:rPr>
        <w:t xml:space="preserve"> lors de la première utilisation à la caisse </w:t>
      </w:r>
      <w:r w:rsidR="003F7CC2" w:rsidRPr="008048FA">
        <w:rPr>
          <w:rFonts w:cstheme="minorHAnsi"/>
          <w:szCs w:val="18"/>
        </w:rPr>
        <w:t xml:space="preserve">des </w:t>
      </w:r>
      <w:r w:rsidR="00AE5B90" w:rsidRPr="008048FA">
        <w:rPr>
          <w:rFonts w:cstheme="minorHAnsi"/>
          <w:szCs w:val="18"/>
        </w:rPr>
        <w:t>piscines</w:t>
      </w:r>
      <w:r w:rsidR="003F7CC2" w:rsidRPr="008048FA">
        <w:rPr>
          <w:rFonts w:cstheme="minorHAnsi"/>
          <w:szCs w:val="18"/>
        </w:rPr>
        <w:t xml:space="preserve"> </w:t>
      </w:r>
      <w:r w:rsidR="002A6A63" w:rsidRPr="008048FA">
        <w:rPr>
          <w:rFonts w:cstheme="minorHAnsi"/>
          <w:szCs w:val="18"/>
        </w:rPr>
        <w:t xml:space="preserve">et permet l’accès aux installations </w:t>
      </w:r>
      <w:r w:rsidR="00AE5B90" w:rsidRPr="008048FA">
        <w:rPr>
          <w:rFonts w:cstheme="minorHAnsi"/>
          <w:szCs w:val="18"/>
        </w:rPr>
        <w:t>des sites</w:t>
      </w:r>
      <w:r w:rsidR="002A6A63" w:rsidRPr="008048FA">
        <w:rPr>
          <w:rFonts w:cstheme="minorHAnsi"/>
          <w:szCs w:val="18"/>
        </w:rPr>
        <w:t xml:space="preserve">. </w:t>
      </w:r>
      <w:r w:rsidRPr="008048FA">
        <w:rPr>
          <w:rFonts w:cstheme="minorHAnsi"/>
          <w:szCs w:val="18"/>
        </w:rPr>
        <w:t>Il</w:t>
      </w:r>
      <w:r w:rsidR="002A6A63" w:rsidRPr="008048FA">
        <w:rPr>
          <w:rFonts w:cstheme="minorHAnsi"/>
          <w:szCs w:val="18"/>
        </w:rPr>
        <w:t xml:space="preserve"> est rechargeable par 10 ou 20 entrées </w:t>
      </w:r>
      <w:r w:rsidR="00A967D8" w:rsidRPr="008048FA">
        <w:rPr>
          <w:rFonts w:cstheme="minorHAnsi"/>
          <w:szCs w:val="18"/>
        </w:rPr>
        <w:t xml:space="preserve">et par </w:t>
      </w:r>
      <w:r w:rsidR="00C24182" w:rsidRPr="008048FA">
        <w:rPr>
          <w:rFonts w:cstheme="minorHAnsi"/>
          <w:szCs w:val="18"/>
        </w:rPr>
        <w:t>unité</w:t>
      </w:r>
      <w:r w:rsidR="00A967D8" w:rsidRPr="008048FA">
        <w:rPr>
          <w:rFonts w:cstheme="minorHAnsi"/>
          <w:szCs w:val="18"/>
        </w:rPr>
        <w:t xml:space="preserve"> ou 10 cours pour les activités aquatiques, les leçons de natation et séances de fitness</w:t>
      </w:r>
      <w:r w:rsidR="00AE5B90" w:rsidRPr="008048FA">
        <w:rPr>
          <w:rFonts w:cstheme="minorHAnsi"/>
          <w:szCs w:val="18"/>
        </w:rPr>
        <w:t>,</w:t>
      </w:r>
      <w:r w:rsidR="00A967D8" w:rsidRPr="008048FA">
        <w:rPr>
          <w:rFonts w:cstheme="minorHAnsi"/>
          <w:szCs w:val="18"/>
        </w:rPr>
        <w:t xml:space="preserve"> </w:t>
      </w:r>
      <w:r w:rsidR="002A6A63" w:rsidRPr="008048FA">
        <w:rPr>
          <w:rFonts w:cstheme="minorHAnsi"/>
          <w:szCs w:val="18"/>
        </w:rPr>
        <w:t>soit à la caisse, soit à l’automa</w:t>
      </w:r>
      <w:r w:rsidR="003A2394" w:rsidRPr="008048FA">
        <w:rPr>
          <w:rFonts w:cstheme="minorHAnsi"/>
          <w:szCs w:val="18"/>
        </w:rPr>
        <w:t>te situé dans le hall d’accueil</w:t>
      </w:r>
      <w:r w:rsidR="002A6A63" w:rsidRPr="008048FA">
        <w:rPr>
          <w:rFonts w:cstheme="minorHAnsi"/>
          <w:szCs w:val="18"/>
        </w:rPr>
        <w:t xml:space="preserve"> </w:t>
      </w:r>
      <w:r w:rsidR="00A967D8" w:rsidRPr="008048FA">
        <w:rPr>
          <w:rFonts w:cstheme="minorHAnsi"/>
          <w:szCs w:val="18"/>
        </w:rPr>
        <w:t>des sites</w:t>
      </w:r>
      <w:r w:rsidR="002A6A63" w:rsidRPr="008048FA">
        <w:rPr>
          <w:rFonts w:cstheme="minorHAnsi"/>
          <w:szCs w:val="18"/>
        </w:rPr>
        <w:t xml:space="preserve">, soit </w:t>
      </w:r>
      <w:r w:rsidR="002A6A63" w:rsidRPr="008048FA">
        <w:rPr>
          <w:rFonts w:eastAsia="Times New Roman" w:cstheme="minorHAnsi"/>
          <w:bCs/>
        </w:rPr>
        <w:t xml:space="preserve">sur la billetterie en ligne du site </w:t>
      </w:r>
      <w:hyperlink r:id="rId13" w:history="1">
        <w:r w:rsidR="002A6A63" w:rsidRPr="008048FA">
          <w:rPr>
            <w:rStyle w:val="Lienhypertexte"/>
            <w:rFonts w:eastAsia="Times New Roman" w:cstheme="minorHAnsi"/>
            <w:color w:val="auto"/>
          </w:rPr>
          <w:t>https://sports.mairie.mc</w:t>
        </w:r>
      </w:hyperlink>
      <w:r w:rsidR="002A6A63" w:rsidRPr="008048FA">
        <w:rPr>
          <w:rFonts w:eastAsia="Times New Roman" w:cstheme="minorHAnsi"/>
          <w:bCs/>
        </w:rPr>
        <w:t>.</w:t>
      </w:r>
    </w:p>
    <w:p w14:paraId="618ADD1C" w14:textId="77777777" w:rsidR="00255DA5" w:rsidRPr="003A2394" w:rsidRDefault="00255DA5" w:rsidP="00255DA5">
      <w:pPr>
        <w:spacing w:after="0" w:line="240" w:lineRule="auto"/>
        <w:jc w:val="both"/>
        <w:outlineLvl w:val="1"/>
        <w:rPr>
          <w:rFonts w:eastAsia="Times New Roman" w:cstheme="minorHAnsi"/>
          <w:bCs/>
          <w:color w:val="000000"/>
        </w:rPr>
      </w:pPr>
    </w:p>
    <w:p w14:paraId="02CD58DA" w14:textId="0C680439" w:rsidR="00AE5B90" w:rsidRPr="008048FA" w:rsidRDefault="006253EF" w:rsidP="00255DA5">
      <w:pPr>
        <w:spacing w:after="0" w:line="240" w:lineRule="auto"/>
        <w:jc w:val="both"/>
        <w:rPr>
          <w:rFonts w:cstheme="minorHAnsi"/>
          <w:szCs w:val="18"/>
        </w:rPr>
      </w:pPr>
      <w:r w:rsidRPr="008048FA">
        <w:rPr>
          <w:rFonts w:cstheme="minorHAnsi"/>
          <w:szCs w:val="18"/>
        </w:rPr>
        <w:t>Ce badge</w:t>
      </w:r>
      <w:r w:rsidR="002A6A63" w:rsidRPr="008048FA">
        <w:rPr>
          <w:rFonts w:cstheme="minorHAnsi"/>
          <w:szCs w:val="18"/>
        </w:rPr>
        <w:t xml:space="preserve"> </w:t>
      </w:r>
      <w:r w:rsidR="00B53354" w:rsidRPr="008048FA">
        <w:rPr>
          <w:rFonts w:cstheme="minorHAnsi"/>
          <w:szCs w:val="18"/>
        </w:rPr>
        <w:t xml:space="preserve">est </w:t>
      </w:r>
      <w:r w:rsidR="002A6A63" w:rsidRPr="008048FA">
        <w:rPr>
          <w:rFonts w:cstheme="minorHAnsi"/>
          <w:szCs w:val="18"/>
        </w:rPr>
        <w:t>nominati</w:t>
      </w:r>
      <w:r w:rsidRPr="008048FA">
        <w:rPr>
          <w:rFonts w:cstheme="minorHAnsi"/>
          <w:szCs w:val="18"/>
        </w:rPr>
        <w:t>f</w:t>
      </w:r>
      <w:r w:rsidR="002E7B64" w:rsidRPr="008048FA">
        <w:rPr>
          <w:rFonts w:cstheme="minorHAnsi"/>
          <w:szCs w:val="18"/>
        </w:rPr>
        <w:t xml:space="preserve"> et </w:t>
      </w:r>
      <w:r w:rsidR="00D4477D" w:rsidRPr="008048FA">
        <w:rPr>
          <w:rFonts w:cstheme="minorHAnsi"/>
          <w:szCs w:val="18"/>
        </w:rPr>
        <w:t>valable 10 ans</w:t>
      </w:r>
      <w:r w:rsidR="002E7B64" w:rsidRPr="008048FA">
        <w:rPr>
          <w:rFonts w:cstheme="minorHAnsi"/>
          <w:szCs w:val="18"/>
        </w:rPr>
        <w:t>.</w:t>
      </w:r>
      <w:r w:rsidR="00D4477D" w:rsidRPr="008048FA">
        <w:rPr>
          <w:rFonts w:cstheme="minorHAnsi"/>
          <w:szCs w:val="18"/>
        </w:rPr>
        <w:t xml:space="preserve"> </w:t>
      </w:r>
      <w:r w:rsidRPr="008048FA">
        <w:rPr>
          <w:rFonts w:cstheme="minorHAnsi"/>
          <w:szCs w:val="18"/>
        </w:rPr>
        <w:t>Il peut être utilisé</w:t>
      </w:r>
      <w:r w:rsidR="002A6A63" w:rsidRPr="008048FA">
        <w:rPr>
          <w:rFonts w:cstheme="minorHAnsi"/>
          <w:szCs w:val="18"/>
        </w:rPr>
        <w:t xml:space="preserve"> par plusieurs personnes </w:t>
      </w:r>
      <w:r w:rsidR="009F76D7" w:rsidRPr="008048FA">
        <w:rPr>
          <w:rFonts w:cstheme="minorHAnsi"/>
          <w:szCs w:val="18"/>
        </w:rPr>
        <w:t xml:space="preserve">uniquement pour l’accès </w:t>
      </w:r>
      <w:r w:rsidR="00F704DF" w:rsidRPr="008048FA">
        <w:rPr>
          <w:rFonts w:cstheme="minorHAnsi"/>
          <w:szCs w:val="18"/>
        </w:rPr>
        <w:t xml:space="preserve">à la natation </w:t>
      </w:r>
      <w:r w:rsidR="002A6A63" w:rsidRPr="008048FA">
        <w:rPr>
          <w:rFonts w:cstheme="minorHAnsi"/>
          <w:szCs w:val="18"/>
        </w:rPr>
        <w:t>dans la mesure où cell</w:t>
      </w:r>
      <w:r w:rsidR="008048FA" w:rsidRPr="008048FA">
        <w:rPr>
          <w:rFonts w:cstheme="minorHAnsi"/>
          <w:szCs w:val="18"/>
        </w:rPr>
        <w:t>es-ci bénéficient du même tarif</w:t>
      </w:r>
      <w:r w:rsidR="002A6A63" w:rsidRPr="008048FA">
        <w:rPr>
          <w:rFonts w:cstheme="minorHAnsi"/>
          <w:szCs w:val="18"/>
        </w:rPr>
        <w:t>.</w:t>
      </w:r>
      <w:r w:rsidR="003F7CC2" w:rsidRPr="008048FA">
        <w:rPr>
          <w:rFonts w:cstheme="minorHAnsi"/>
          <w:szCs w:val="18"/>
        </w:rPr>
        <w:t xml:space="preserve"> </w:t>
      </w:r>
    </w:p>
    <w:p w14:paraId="0D76B64F" w14:textId="77777777" w:rsidR="008048FA" w:rsidRPr="008048FA" w:rsidRDefault="008048FA" w:rsidP="00255DA5">
      <w:pPr>
        <w:spacing w:after="0" w:line="240" w:lineRule="auto"/>
        <w:jc w:val="both"/>
        <w:rPr>
          <w:rFonts w:cstheme="minorHAnsi"/>
          <w:szCs w:val="18"/>
        </w:rPr>
      </w:pPr>
    </w:p>
    <w:p w14:paraId="35CC2989" w14:textId="78268E9C" w:rsidR="00F704DF" w:rsidRPr="008048FA" w:rsidRDefault="00AE5B90" w:rsidP="00255DA5">
      <w:pPr>
        <w:spacing w:after="0" w:line="240" w:lineRule="auto"/>
        <w:jc w:val="both"/>
        <w:rPr>
          <w:rFonts w:cstheme="minorHAnsi"/>
          <w:szCs w:val="18"/>
        </w:rPr>
      </w:pPr>
      <w:r w:rsidRPr="008048FA">
        <w:rPr>
          <w:rFonts w:cstheme="minorHAnsi"/>
          <w:szCs w:val="18"/>
        </w:rPr>
        <w:t>Si l’adhérent acquièrent des cours aquatiques, de</w:t>
      </w:r>
      <w:r w:rsidR="00C24182" w:rsidRPr="008048FA">
        <w:rPr>
          <w:rFonts w:cstheme="minorHAnsi"/>
          <w:szCs w:val="18"/>
        </w:rPr>
        <w:t>s</w:t>
      </w:r>
      <w:r w:rsidRPr="008048FA">
        <w:rPr>
          <w:rFonts w:cstheme="minorHAnsi"/>
          <w:szCs w:val="18"/>
        </w:rPr>
        <w:t xml:space="preserve"> leçons de natation et de</w:t>
      </w:r>
      <w:r w:rsidR="00C24182" w:rsidRPr="008048FA">
        <w:rPr>
          <w:rFonts w:cstheme="minorHAnsi"/>
          <w:szCs w:val="18"/>
        </w:rPr>
        <w:t>s</w:t>
      </w:r>
      <w:r w:rsidRPr="008048FA">
        <w:rPr>
          <w:rFonts w:cstheme="minorHAnsi"/>
          <w:szCs w:val="18"/>
        </w:rPr>
        <w:t xml:space="preserve"> cours de fitness</w:t>
      </w:r>
      <w:r w:rsidR="00C24182" w:rsidRPr="008048FA">
        <w:rPr>
          <w:rFonts w:cstheme="minorHAnsi"/>
          <w:szCs w:val="18"/>
        </w:rPr>
        <w:t>,</w:t>
      </w:r>
      <w:r w:rsidRPr="008048FA">
        <w:rPr>
          <w:rFonts w:cstheme="minorHAnsi"/>
          <w:szCs w:val="18"/>
        </w:rPr>
        <w:t xml:space="preserve"> le badge </w:t>
      </w:r>
      <w:r w:rsidR="00C24182" w:rsidRPr="008048FA">
        <w:rPr>
          <w:rFonts w:cstheme="minorHAnsi"/>
          <w:szCs w:val="18"/>
        </w:rPr>
        <w:t>est</w:t>
      </w:r>
      <w:r w:rsidRPr="008048FA">
        <w:rPr>
          <w:rFonts w:cstheme="minorHAnsi"/>
          <w:szCs w:val="18"/>
        </w:rPr>
        <w:t xml:space="preserve"> individuel et nominatif. Il devra se présenter au contrôle d’accès 15 minutes avant le début du cours </w:t>
      </w:r>
    </w:p>
    <w:p w14:paraId="265DF597" w14:textId="77777777" w:rsidR="00AE5B90" w:rsidRPr="00AE5B90" w:rsidRDefault="00AE5B90" w:rsidP="00255DA5">
      <w:pPr>
        <w:spacing w:after="0" w:line="240" w:lineRule="auto"/>
        <w:jc w:val="both"/>
        <w:rPr>
          <w:rFonts w:cstheme="minorHAnsi"/>
          <w:szCs w:val="18"/>
          <w:highlight w:val="yellow"/>
        </w:rPr>
      </w:pPr>
    </w:p>
    <w:p w14:paraId="766D00AC" w14:textId="220651C6" w:rsidR="00F704DF" w:rsidRDefault="00AE5B90" w:rsidP="00255DA5">
      <w:pPr>
        <w:spacing w:after="0" w:line="240" w:lineRule="auto"/>
        <w:jc w:val="both"/>
        <w:rPr>
          <w:rFonts w:cstheme="minorHAnsi"/>
          <w:szCs w:val="18"/>
        </w:rPr>
      </w:pPr>
      <w:r w:rsidRPr="008048FA">
        <w:rPr>
          <w:rFonts w:cstheme="minorHAnsi"/>
          <w:szCs w:val="18"/>
        </w:rPr>
        <w:t>Il pourra accéder aux installations uniquement si le badge est en cours de validité et sur présentation de celui-ci au contrôle d’accès.</w:t>
      </w:r>
    </w:p>
    <w:p w14:paraId="7BF9DEF6" w14:textId="54877308" w:rsidR="00F704DF" w:rsidRDefault="00F704DF" w:rsidP="00255DA5">
      <w:pPr>
        <w:spacing w:after="0" w:line="240" w:lineRule="auto"/>
        <w:jc w:val="both"/>
        <w:rPr>
          <w:rFonts w:cstheme="minorHAnsi"/>
          <w:szCs w:val="18"/>
        </w:rPr>
      </w:pPr>
    </w:p>
    <w:p w14:paraId="1EF1C739" w14:textId="1AE95655" w:rsidR="00F704DF" w:rsidRDefault="00F704DF" w:rsidP="00F704DF">
      <w:pPr>
        <w:spacing w:after="0" w:line="240" w:lineRule="auto"/>
        <w:jc w:val="both"/>
        <w:rPr>
          <w:rFonts w:cstheme="minorHAnsi"/>
          <w:szCs w:val="18"/>
        </w:rPr>
      </w:pPr>
      <w:r w:rsidRPr="008048FA">
        <w:rPr>
          <w:rFonts w:cstheme="minorHAnsi"/>
          <w:szCs w:val="18"/>
        </w:rPr>
        <w:t>Ce badge d’adhèrent</w:t>
      </w:r>
      <w:r w:rsidR="00C24182" w:rsidRPr="008048FA">
        <w:rPr>
          <w:rFonts w:cstheme="minorHAnsi"/>
          <w:szCs w:val="18"/>
        </w:rPr>
        <w:t>,</w:t>
      </w:r>
      <w:r w:rsidRPr="008048FA">
        <w:rPr>
          <w:rFonts w:cstheme="minorHAnsi"/>
          <w:szCs w:val="18"/>
        </w:rPr>
        <w:t xml:space="preserve"> rechar</w:t>
      </w:r>
      <w:r w:rsidR="001350C1" w:rsidRPr="008048FA">
        <w:rPr>
          <w:rFonts w:cstheme="minorHAnsi"/>
          <w:szCs w:val="18"/>
        </w:rPr>
        <w:t>geable</w:t>
      </w:r>
      <w:r w:rsidR="00C24182" w:rsidRPr="008048FA">
        <w:rPr>
          <w:rFonts w:cstheme="minorHAnsi"/>
          <w:szCs w:val="18"/>
        </w:rPr>
        <w:t>,</w:t>
      </w:r>
      <w:r w:rsidR="001350C1" w:rsidRPr="008048FA">
        <w:rPr>
          <w:rFonts w:cstheme="minorHAnsi"/>
          <w:szCs w:val="18"/>
        </w:rPr>
        <w:t xml:space="preserve"> pourra donc être utilisé</w:t>
      </w:r>
      <w:r w:rsidRPr="008048FA">
        <w:rPr>
          <w:rFonts w:cstheme="minorHAnsi"/>
          <w:szCs w:val="18"/>
        </w:rPr>
        <w:t xml:space="preserve"> librement (dans la limite du nombre d’entrées programmées sur </w:t>
      </w:r>
      <w:r w:rsidR="00AE5B90" w:rsidRPr="008048FA">
        <w:rPr>
          <w:rFonts w:cstheme="minorHAnsi"/>
          <w:szCs w:val="18"/>
        </w:rPr>
        <w:t>celui</w:t>
      </w:r>
      <w:r w:rsidRPr="008048FA">
        <w:rPr>
          <w:rFonts w:cstheme="minorHAnsi"/>
          <w:szCs w:val="18"/>
        </w:rPr>
        <w:t>-ci) sur l’ensemble des horaires d’ouverture au public et/ou du planning des activités correspondant à la formule choisie.</w:t>
      </w:r>
    </w:p>
    <w:p w14:paraId="2CCE6B6B" w14:textId="77777777" w:rsidR="008048FA" w:rsidRDefault="008048FA" w:rsidP="00255DA5">
      <w:pPr>
        <w:spacing w:after="0" w:line="240" w:lineRule="auto"/>
        <w:jc w:val="both"/>
        <w:rPr>
          <w:rFonts w:cstheme="minorHAnsi"/>
          <w:szCs w:val="18"/>
        </w:rPr>
      </w:pPr>
    </w:p>
    <w:p w14:paraId="19EE5C55" w14:textId="63C74E0B" w:rsidR="002A6A63" w:rsidRPr="005B79EB" w:rsidRDefault="00B53354" w:rsidP="000E3FA2">
      <w:pPr>
        <w:pStyle w:val="Titre3"/>
        <w:numPr>
          <w:ilvl w:val="0"/>
          <w:numId w:val="4"/>
        </w:numPr>
        <w:spacing w:line="240" w:lineRule="auto"/>
        <w:rPr>
          <w:rFonts w:ascii="Calibri Light" w:hAnsi="Calibri Light" w:cs="Calibri Light"/>
          <w:color w:val="C00000"/>
        </w:rPr>
      </w:pPr>
      <w:r w:rsidRPr="005B79EB">
        <w:rPr>
          <w:rFonts w:ascii="Calibri Light" w:hAnsi="Calibri Light" w:cs="Calibri Light"/>
          <w:color w:val="C00000"/>
        </w:rPr>
        <w:t xml:space="preserve">Le badge </w:t>
      </w:r>
      <w:proofErr w:type="spellStart"/>
      <w:r w:rsidRPr="005B79EB">
        <w:rPr>
          <w:rFonts w:ascii="Calibri Light" w:hAnsi="Calibri Light" w:cs="Calibri Light"/>
          <w:color w:val="C00000"/>
        </w:rPr>
        <w:t>Pass</w:t>
      </w:r>
      <w:proofErr w:type="spellEnd"/>
      <w:r w:rsidRPr="005B79EB">
        <w:rPr>
          <w:rFonts w:ascii="Calibri Light" w:hAnsi="Calibri Light" w:cs="Calibri Light"/>
          <w:color w:val="C00000"/>
        </w:rPr>
        <w:t xml:space="preserve"> Horaire</w:t>
      </w:r>
    </w:p>
    <w:p w14:paraId="5B193266" w14:textId="24D06579" w:rsidR="00255DA5" w:rsidRPr="008048FA" w:rsidRDefault="00255DA5" w:rsidP="00255DA5">
      <w:pPr>
        <w:spacing w:after="0" w:line="240" w:lineRule="auto"/>
        <w:jc w:val="both"/>
        <w:rPr>
          <w:rFonts w:cstheme="minorHAnsi"/>
          <w:szCs w:val="18"/>
        </w:rPr>
      </w:pPr>
    </w:p>
    <w:p w14:paraId="0733EDC4" w14:textId="3E097CA2" w:rsidR="00CE4F94" w:rsidRPr="008048FA" w:rsidRDefault="00F704DF" w:rsidP="00255DA5">
      <w:pPr>
        <w:spacing w:after="0" w:line="240" w:lineRule="auto"/>
        <w:jc w:val="both"/>
        <w:rPr>
          <w:rFonts w:cstheme="minorHAnsi"/>
          <w:szCs w:val="18"/>
        </w:rPr>
      </w:pPr>
      <w:r w:rsidRPr="008048FA">
        <w:rPr>
          <w:rFonts w:cstheme="minorHAnsi"/>
          <w:szCs w:val="18"/>
        </w:rPr>
        <w:t xml:space="preserve">Ce badge </w:t>
      </w:r>
      <w:r w:rsidR="002A6A63" w:rsidRPr="008048FA">
        <w:rPr>
          <w:rFonts w:cstheme="minorHAnsi"/>
          <w:szCs w:val="18"/>
        </w:rPr>
        <w:t xml:space="preserve">est </w:t>
      </w:r>
      <w:r w:rsidR="009931D8" w:rsidRPr="008048FA">
        <w:rPr>
          <w:rFonts w:cstheme="minorHAnsi"/>
          <w:szCs w:val="18"/>
        </w:rPr>
        <w:t xml:space="preserve">exclusivement réservé aux adhérents </w:t>
      </w:r>
      <w:r w:rsidR="00AE5B90" w:rsidRPr="008048FA">
        <w:rPr>
          <w:rFonts w:cstheme="minorHAnsi"/>
          <w:szCs w:val="18"/>
        </w:rPr>
        <w:t>du Stade Nautique Rainier III</w:t>
      </w:r>
      <w:r w:rsidR="00CE4F94" w:rsidRPr="008048FA">
        <w:rPr>
          <w:rFonts w:cstheme="minorHAnsi"/>
          <w:szCs w:val="18"/>
        </w:rPr>
        <w:t xml:space="preserve"> </w:t>
      </w:r>
      <w:r w:rsidR="009931D8" w:rsidRPr="008048FA">
        <w:rPr>
          <w:rFonts w:cstheme="minorHAnsi"/>
          <w:szCs w:val="18"/>
        </w:rPr>
        <w:t>voulant nager à la minute, aucune autre activité ne pourra être acheté</w:t>
      </w:r>
      <w:r w:rsidR="00AE5B90" w:rsidRPr="008048FA">
        <w:rPr>
          <w:rFonts w:cstheme="minorHAnsi"/>
          <w:szCs w:val="18"/>
        </w:rPr>
        <w:t xml:space="preserve"> ou rechargé</w:t>
      </w:r>
      <w:r w:rsidR="009931D8" w:rsidRPr="008048FA">
        <w:rPr>
          <w:rFonts w:cstheme="minorHAnsi"/>
          <w:szCs w:val="18"/>
        </w:rPr>
        <w:t xml:space="preserve"> sur ce badge. </w:t>
      </w:r>
      <w:r w:rsidR="00AE5B90" w:rsidRPr="008048FA">
        <w:rPr>
          <w:rFonts w:cstheme="minorHAnsi"/>
          <w:szCs w:val="18"/>
        </w:rPr>
        <w:t>Ce badge</w:t>
      </w:r>
      <w:r w:rsidR="009931D8" w:rsidRPr="008048FA">
        <w:rPr>
          <w:rFonts w:cstheme="minorHAnsi"/>
          <w:szCs w:val="18"/>
        </w:rPr>
        <w:t xml:space="preserve"> est </w:t>
      </w:r>
      <w:r w:rsidR="001350C1" w:rsidRPr="008048FA">
        <w:rPr>
          <w:rFonts w:cstheme="minorHAnsi"/>
          <w:szCs w:val="18"/>
        </w:rPr>
        <w:t xml:space="preserve">individuel et </w:t>
      </w:r>
      <w:r w:rsidR="002A6A63" w:rsidRPr="008048FA">
        <w:rPr>
          <w:rFonts w:cstheme="minorHAnsi"/>
          <w:szCs w:val="18"/>
        </w:rPr>
        <w:t>nominati</w:t>
      </w:r>
      <w:r w:rsidRPr="008048FA">
        <w:rPr>
          <w:rFonts w:cstheme="minorHAnsi"/>
          <w:szCs w:val="18"/>
        </w:rPr>
        <w:t>f</w:t>
      </w:r>
      <w:r w:rsidR="001350C1" w:rsidRPr="008048FA">
        <w:rPr>
          <w:rFonts w:cstheme="minorHAnsi"/>
          <w:szCs w:val="18"/>
        </w:rPr>
        <w:t>,</w:t>
      </w:r>
      <w:r w:rsidR="005E0423" w:rsidRPr="008048FA">
        <w:rPr>
          <w:rFonts w:cstheme="minorHAnsi"/>
          <w:szCs w:val="18"/>
        </w:rPr>
        <w:t xml:space="preserve"> valable 10 ans</w:t>
      </w:r>
      <w:r w:rsidR="002A6A63" w:rsidRPr="008048FA">
        <w:rPr>
          <w:rFonts w:cstheme="minorHAnsi"/>
          <w:szCs w:val="18"/>
        </w:rPr>
        <w:t xml:space="preserve"> </w:t>
      </w:r>
      <w:r w:rsidRPr="008048FA">
        <w:rPr>
          <w:rFonts w:cstheme="minorHAnsi"/>
          <w:szCs w:val="18"/>
        </w:rPr>
        <w:t>et ne peut être utilisé</w:t>
      </w:r>
      <w:r w:rsidR="002A6A63" w:rsidRPr="008048FA">
        <w:rPr>
          <w:rFonts w:cstheme="minorHAnsi"/>
          <w:szCs w:val="18"/>
        </w:rPr>
        <w:t xml:space="preserve"> que par le titulaire de </w:t>
      </w:r>
      <w:r w:rsidR="001350C1" w:rsidRPr="008048FA">
        <w:rPr>
          <w:rFonts w:cstheme="minorHAnsi"/>
          <w:szCs w:val="18"/>
        </w:rPr>
        <w:t>celui</w:t>
      </w:r>
      <w:r w:rsidR="002A6A63" w:rsidRPr="008048FA">
        <w:rPr>
          <w:rFonts w:cstheme="minorHAnsi"/>
          <w:szCs w:val="18"/>
        </w:rPr>
        <w:t xml:space="preserve">-ci. </w:t>
      </w:r>
    </w:p>
    <w:p w14:paraId="0CFF2B92" w14:textId="77777777" w:rsidR="008048FA" w:rsidRPr="008048FA" w:rsidRDefault="008048FA" w:rsidP="00255DA5">
      <w:pPr>
        <w:spacing w:after="0" w:line="240" w:lineRule="auto"/>
        <w:jc w:val="both"/>
        <w:rPr>
          <w:rFonts w:cstheme="minorHAnsi"/>
          <w:strike/>
          <w:szCs w:val="18"/>
        </w:rPr>
      </w:pPr>
    </w:p>
    <w:p w14:paraId="067E3981" w14:textId="63228307" w:rsidR="001350C1" w:rsidRPr="008048FA" w:rsidRDefault="002A6A63" w:rsidP="00255DA5">
      <w:pPr>
        <w:spacing w:after="0" w:line="240" w:lineRule="auto"/>
        <w:jc w:val="both"/>
        <w:rPr>
          <w:rFonts w:cstheme="minorHAnsi"/>
          <w:szCs w:val="18"/>
        </w:rPr>
      </w:pPr>
      <w:r w:rsidRPr="008048FA">
        <w:rPr>
          <w:rFonts w:cstheme="minorHAnsi"/>
          <w:szCs w:val="18"/>
        </w:rPr>
        <w:t xml:space="preserve">Le </w:t>
      </w:r>
      <w:r w:rsidR="00255DA5" w:rsidRPr="008048FA">
        <w:rPr>
          <w:rFonts w:eastAsia="Times New Roman" w:cstheme="minorHAnsi"/>
          <w:bCs/>
        </w:rPr>
        <w:t>Client</w:t>
      </w:r>
      <w:r w:rsidR="00255DA5" w:rsidRPr="008048FA">
        <w:rPr>
          <w:rFonts w:cstheme="minorHAnsi"/>
          <w:szCs w:val="18"/>
        </w:rPr>
        <w:t xml:space="preserve">, </w:t>
      </w:r>
      <w:r w:rsidRPr="008048FA">
        <w:rPr>
          <w:rFonts w:cstheme="minorHAnsi"/>
          <w:szCs w:val="18"/>
        </w:rPr>
        <w:t xml:space="preserve">muni de </w:t>
      </w:r>
      <w:r w:rsidR="001350C1" w:rsidRPr="008048FA">
        <w:rPr>
          <w:rFonts w:cstheme="minorHAnsi"/>
          <w:szCs w:val="18"/>
        </w:rPr>
        <w:t xml:space="preserve">son badge </w:t>
      </w:r>
      <w:proofErr w:type="spellStart"/>
      <w:r w:rsidR="001350C1" w:rsidRPr="008048FA">
        <w:rPr>
          <w:rFonts w:cstheme="minorHAnsi"/>
          <w:szCs w:val="18"/>
        </w:rPr>
        <w:t>Pass</w:t>
      </w:r>
      <w:proofErr w:type="spellEnd"/>
      <w:r w:rsidR="001350C1" w:rsidRPr="008048FA">
        <w:rPr>
          <w:rFonts w:cstheme="minorHAnsi"/>
          <w:szCs w:val="18"/>
        </w:rPr>
        <w:t xml:space="preserve"> Horaire </w:t>
      </w:r>
      <w:r w:rsidRPr="008048FA">
        <w:rPr>
          <w:rFonts w:cstheme="minorHAnsi"/>
          <w:szCs w:val="18"/>
        </w:rPr>
        <w:t xml:space="preserve">en cours de validité, est autorisé, sur présentation de </w:t>
      </w:r>
      <w:r w:rsidR="00C24182" w:rsidRPr="008048FA">
        <w:rPr>
          <w:rFonts w:cstheme="minorHAnsi"/>
          <w:szCs w:val="18"/>
        </w:rPr>
        <w:t>celui</w:t>
      </w:r>
      <w:r w:rsidRPr="008048FA">
        <w:rPr>
          <w:rFonts w:cstheme="minorHAnsi"/>
          <w:szCs w:val="18"/>
        </w:rPr>
        <w:t xml:space="preserve">-ci au contrôle </w:t>
      </w:r>
      <w:r w:rsidR="00CE4F94" w:rsidRPr="008048FA">
        <w:rPr>
          <w:rFonts w:cstheme="minorHAnsi"/>
          <w:szCs w:val="18"/>
        </w:rPr>
        <w:t>d’accès</w:t>
      </w:r>
      <w:r w:rsidRPr="008048FA">
        <w:rPr>
          <w:rFonts w:cstheme="minorHAnsi"/>
          <w:szCs w:val="18"/>
        </w:rPr>
        <w:t xml:space="preserve">, à accéder </w:t>
      </w:r>
      <w:r w:rsidR="00CE4F94" w:rsidRPr="008048FA">
        <w:rPr>
          <w:rFonts w:cstheme="minorHAnsi"/>
          <w:szCs w:val="18"/>
        </w:rPr>
        <w:t>aux installations afin qu’un décompte à la minute soit appliqué.</w:t>
      </w:r>
    </w:p>
    <w:p w14:paraId="10BE529D" w14:textId="77777777" w:rsidR="00C24182" w:rsidRPr="008048FA" w:rsidRDefault="00C24182" w:rsidP="00255DA5">
      <w:pPr>
        <w:spacing w:after="0" w:line="240" w:lineRule="auto"/>
        <w:jc w:val="both"/>
        <w:rPr>
          <w:rFonts w:cstheme="minorHAnsi"/>
          <w:szCs w:val="18"/>
        </w:rPr>
      </w:pPr>
    </w:p>
    <w:p w14:paraId="42A656DE" w14:textId="70740256" w:rsidR="00765032" w:rsidRPr="008048FA" w:rsidRDefault="00C24182" w:rsidP="00255DA5">
      <w:pPr>
        <w:spacing w:after="0" w:line="240" w:lineRule="auto"/>
        <w:jc w:val="both"/>
      </w:pPr>
      <w:r w:rsidRPr="008048FA">
        <w:t>Il est obligatoire de badger lors du contrôle d’accès en sortie afin de comptabiliser le temps passé dans l’établissement, avec un délai de 15 minutes accordé pour le temps de vestiaire. En cas de non-</w:t>
      </w:r>
      <w:proofErr w:type="spellStart"/>
      <w:r w:rsidRPr="008048FA">
        <w:t>badgeage</w:t>
      </w:r>
      <w:proofErr w:type="spellEnd"/>
      <w:r w:rsidRPr="008048FA">
        <w:t xml:space="preserve"> en sortie, le badge sera bloqué au contrôle d’accès. Dans ce cas, il sera nécessaire de passer par la caisse pour que les 120 minutes soient déduites par le caissier, ce qui permettra de réactiver l’accès au contrôle d’accès.</w:t>
      </w:r>
    </w:p>
    <w:p w14:paraId="2D8A8B03" w14:textId="77777777" w:rsidR="00C24182" w:rsidRPr="008048FA" w:rsidRDefault="00C24182" w:rsidP="00255DA5">
      <w:pPr>
        <w:spacing w:after="0" w:line="240" w:lineRule="auto"/>
        <w:jc w:val="both"/>
        <w:rPr>
          <w:rFonts w:cstheme="minorHAnsi"/>
          <w:szCs w:val="18"/>
        </w:rPr>
      </w:pPr>
    </w:p>
    <w:p w14:paraId="2EBA077B" w14:textId="2DDC3B91" w:rsidR="002A6A63" w:rsidRPr="008048FA" w:rsidRDefault="00F704DF" w:rsidP="00255DA5">
      <w:pPr>
        <w:spacing w:after="0" w:line="240" w:lineRule="auto"/>
        <w:jc w:val="both"/>
        <w:rPr>
          <w:rFonts w:cstheme="minorHAnsi"/>
          <w:strike/>
          <w:szCs w:val="18"/>
        </w:rPr>
      </w:pPr>
      <w:r w:rsidRPr="008048FA">
        <w:rPr>
          <w:rFonts w:cstheme="minorHAnsi"/>
          <w:szCs w:val="18"/>
        </w:rPr>
        <w:t>Ce badge</w:t>
      </w:r>
      <w:r w:rsidR="002A6A63" w:rsidRPr="008048FA">
        <w:rPr>
          <w:rFonts w:cstheme="minorHAnsi"/>
          <w:szCs w:val="18"/>
        </w:rPr>
        <w:t xml:space="preserve"> d’adhèrent rechargeable pourra donc être utilisé</w:t>
      </w:r>
      <w:r w:rsidR="001350C1" w:rsidRPr="008048FA">
        <w:rPr>
          <w:rFonts w:cstheme="minorHAnsi"/>
          <w:szCs w:val="18"/>
        </w:rPr>
        <w:t xml:space="preserve"> librement (dans la limite des</w:t>
      </w:r>
      <w:r w:rsidR="002A6A63" w:rsidRPr="008048FA">
        <w:rPr>
          <w:rFonts w:cstheme="minorHAnsi"/>
          <w:szCs w:val="18"/>
        </w:rPr>
        <w:t xml:space="preserve"> </w:t>
      </w:r>
      <w:r w:rsidR="001350C1" w:rsidRPr="008048FA">
        <w:rPr>
          <w:rFonts w:cstheme="minorHAnsi"/>
          <w:szCs w:val="18"/>
        </w:rPr>
        <w:t xml:space="preserve">minutes </w:t>
      </w:r>
      <w:r w:rsidR="002A6A63" w:rsidRPr="008048FA">
        <w:rPr>
          <w:rFonts w:cstheme="minorHAnsi"/>
          <w:szCs w:val="18"/>
        </w:rPr>
        <w:t>programmé</w:t>
      </w:r>
      <w:r w:rsidR="001350C1" w:rsidRPr="008048FA">
        <w:rPr>
          <w:rFonts w:cstheme="minorHAnsi"/>
          <w:szCs w:val="18"/>
        </w:rPr>
        <w:t>es</w:t>
      </w:r>
      <w:r w:rsidR="002A6A63" w:rsidRPr="008048FA">
        <w:rPr>
          <w:rFonts w:cstheme="minorHAnsi"/>
          <w:szCs w:val="18"/>
        </w:rPr>
        <w:t xml:space="preserve"> sur </w:t>
      </w:r>
      <w:r w:rsidR="001350C1" w:rsidRPr="008048FA">
        <w:rPr>
          <w:rFonts w:cstheme="minorHAnsi"/>
          <w:szCs w:val="18"/>
        </w:rPr>
        <w:t>celui</w:t>
      </w:r>
      <w:r w:rsidR="002A6A63" w:rsidRPr="008048FA">
        <w:rPr>
          <w:rFonts w:cstheme="minorHAnsi"/>
          <w:szCs w:val="18"/>
        </w:rPr>
        <w:t>-ci) sur l’ensemble des horaires d’ouverture au public</w:t>
      </w:r>
      <w:r w:rsidR="008048FA" w:rsidRPr="008048FA">
        <w:rPr>
          <w:rFonts w:cstheme="minorHAnsi"/>
          <w:szCs w:val="18"/>
        </w:rPr>
        <w:t>.</w:t>
      </w:r>
    </w:p>
    <w:p w14:paraId="13B21600" w14:textId="652C4485" w:rsidR="00255DA5" w:rsidRDefault="00255DA5" w:rsidP="00255DA5">
      <w:pPr>
        <w:spacing w:after="0" w:line="240" w:lineRule="auto"/>
        <w:jc w:val="both"/>
        <w:rPr>
          <w:rFonts w:cstheme="minorHAnsi"/>
          <w:szCs w:val="18"/>
        </w:rPr>
      </w:pPr>
    </w:p>
    <w:p w14:paraId="31BDB9AC" w14:textId="35231804" w:rsidR="002A6A63" w:rsidRPr="005B79EB" w:rsidRDefault="00F15ADB" w:rsidP="00255DA5">
      <w:pPr>
        <w:pStyle w:val="Titre2"/>
        <w:spacing w:line="240" w:lineRule="auto"/>
        <w:rPr>
          <w:rFonts w:ascii="Calibri Light" w:eastAsia="Times New Roman" w:hAnsi="Calibri Light" w:cs="Calibri Light"/>
          <w:color w:val="C00000"/>
        </w:rPr>
      </w:pPr>
      <w:r w:rsidRPr="005B79EB">
        <w:rPr>
          <w:rFonts w:ascii="Calibri Light" w:eastAsia="Times New Roman" w:hAnsi="Calibri Light" w:cs="Calibri Light"/>
          <w:color w:val="C00000"/>
        </w:rPr>
        <w:t>Article 7</w:t>
      </w:r>
      <w:r w:rsidR="002A6A63" w:rsidRPr="005B79EB">
        <w:rPr>
          <w:rFonts w:ascii="Calibri Light" w:eastAsia="Times New Roman" w:hAnsi="Calibri Light" w:cs="Calibri Light"/>
          <w:color w:val="C00000"/>
        </w:rPr>
        <w:t xml:space="preserve"> : Réservation des cours </w:t>
      </w:r>
    </w:p>
    <w:p w14:paraId="399787DA" w14:textId="77777777" w:rsidR="00255DA5" w:rsidRPr="00255DA5" w:rsidRDefault="00255DA5" w:rsidP="00255DA5">
      <w:pPr>
        <w:spacing w:after="0" w:line="240" w:lineRule="auto"/>
      </w:pPr>
    </w:p>
    <w:p w14:paraId="5688D9F8" w14:textId="42A4B622" w:rsidR="002A6A63" w:rsidRDefault="002A6A63" w:rsidP="00255DA5">
      <w:pPr>
        <w:spacing w:after="0" w:line="240" w:lineRule="auto"/>
        <w:jc w:val="both"/>
        <w:rPr>
          <w:rFonts w:eastAsia="Times New Roman" w:cstheme="minorHAnsi"/>
        </w:rPr>
      </w:pPr>
      <w:r w:rsidRPr="003A2394">
        <w:rPr>
          <w:rFonts w:eastAsia="Times New Roman" w:cstheme="minorHAnsi"/>
        </w:rPr>
        <w:t xml:space="preserve">S’il s’agit d’un premier achat, le </w:t>
      </w:r>
      <w:r w:rsidR="008306CB">
        <w:rPr>
          <w:rFonts w:eastAsia="Times New Roman" w:cstheme="minorHAnsi"/>
        </w:rPr>
        <w:t>Client</w:t>
      </w:r>
      <w:r w:rsidRPr="003A2394">
        <w:rPr>
          <w:rFonts w:eastAsia="Times New Roman" w:cstheme="minorHAnsi"/>
        </w:rPr>
        <w:t xml:space="preserve"> ne peut procéder qu’à une seule réservation en ligne de la catégorie du cours qu’il vient d’acquérir au terme de la procédure d’achat. Une fois la transaction bancaire confirmée et validée, le système propose automatiquement au </w:t>
      </w:r>
      <w:r w:rsidR="00255DA5">
        <w:rPr>
          <w:rFonts w:eastAsia="Times New Roman" w:cstheme="minorHAnsi"/>
          <w:bCs/>
          <w:color w:val="000000"/>
        </w:rPr>
        <w:t>C</w:t>
      </w:r>
      <w:r w:rsidR="00255DA5" w:rsidRPr="003A2394">
        <w:rPr>
          <w:rFonts w:eastAsia="Times New Roman" w:cstheme="minorHAnsi"/>
          <w:bCs/>
          <w:color w:val="000000"/>
        </w:rPr>
        <w:t>lient</w:t>
      </w:r>
      <w:r w:rsidRPr="003A2394">
        <w:rPr>
          <w:rFonts w:eastAsia="Times New Roman" w:cstheme="minorHAnsi"/>
        </w:rPr>
        <w:t xml:space="preserve"> la grille des cours disponibles pour s’y inscrire.</w:t>
      </w:r>
    </w:p>
    <w:p w14:paraId="6317D660" w14:textId="77777777" w:rsidR="00255DA5" w:rsidRPr="003A2394" w:rsidRDefault="00255DA5" w:rsidP="00255DA5">
      <w:pPr>
        <w:spacing w:after="0" w:line="240" w:lineRule="auto"/>
        <w:jc w:val="both"/>
        <w:rPr>
          <w:rFonts w:eastAsia="Times New Roman" w:cstheme="minorHAnsi"/>
        </w:rPr>
      </w:pPr>
    </w:p>
    <w:p w14:paraId="5B1EDACE" w14:textId="72FCA978" w:rsidR="002A6A63" w:rsidRPr="003A2394" w:rsidRDefault="002A6A63" w:rsidP="00255DA5">
      <w:pPr>
        <w:spacing w:after="0" w:line="240" w:lineRule="auto"/>
        <w:jc w:val="both"/>
        <w:rPr>
          <w:rFonts w:eastAsia="Times New Roman" w:cstheme="minorHAnsi"/>
        </w:rPr>
      </w:pPr>
      <w:r w:rsidRPr="003A2394">
        <w:rPr>
          <w:rFonts w:eastAsia="Times New Roman" w:cstheme="minorHAnsi"/>
        </w:rPr>
        <w:t>Pour les réservations suivantes, il est nécessaire de se présenter à la caisse de la Piscine Saint-Charles</w:t>
      </w:r>
      <w:r w:rsidR="003A2394">
        <w:rPr>
          <w:rFonts w:eastAsia="Times New Roman" w:cstheme="minorHAnsi"/>
        </w:rPr>
        <w:t xml:space="preserve"> ou du Stade Nautique Rainier III</w:t>
      </w:r>
      <w:r w:rsidRPr="003A2394">
        <w:rPr>
          <w:rFonts w:eastAsia="Times New Roman" w:cstheme="minorHAnsi"/>
        </w:rPr>
        <w:t xml:space="preserve"> où l’hôte/hôtesse d’accueil délivrera au </w:t>
      </w:r>
      <w:r w:rsidR="00255DA5">
        <w:rPr>
          <w:rFonts w:eastAsia="Times New Roman" w:cstheme="minorHAnsi"/>
          <w:bCs/>
          <w:color w:val="000000"/>
        </w:rPr>
        <w:t>C</w:t>
      </w:r>
      <w:r w:rsidR="00255DA5" w:rsidRPr="003A2394">
        <w:rPr>
          <w:rFonts w:eastAsia="Times New Roman" w:cstheme="minorHAnsi"/>
          <w:bCs/>
          <w:color w:val="000000"/>
        </w:rPr>
        <w:t>lient</w:t>
      </w:r>
      <w:r w:rsidR="00255DA5" w:rsidRPr="003A2394">
        <w:rPr>
          <w:rFonts w:eastAsia="Times New Roman" w:cstheme="minorHAnsi"/>
        </w:rPr>
        <w:t xml:space="preserve"> </w:t>
      </w:r>
      <w:r w:rsidRPr="003A2394">
        <w:rPr>
          <w:rFonts w:eastAsia="Times New Roman" w:cstheme="minorHAnsi"/>
        </w:rPr>
        <w:t xml:space="preserve">le badge d’accès encodé avec les séances achetées. </w:t>
      </w:r>
    </w:p>
    <w:p w14:paraId="36781842" w14:textId="77777777" w:rsidR="008048FA" w:rsidRPr="008048FA" w:rsidRDefault="008048FA" w:rsidP="00255DA5">
      <w:pPr>
        <w:spacing w:after="0" w:line="240" w:lineRule="auto"/>
        <w:jc w:val="both"/>
        <w:rPr>
          <w:rFonts w:eastAsia="Times New Roman" w:cstheme="minorHAnsi"/>
        </w:rPr>
      </w:pPr>
    </w:p>
    <w:p w14:paraId="49BCF743" w14:textId="38475C0B" w:rsidR="002A6A63" w:rsidRPr="008048FA" w:rsidRDefault="002A6A63" w:rsidP="00255DA5">
      <w:pPr>
        <w:spacing w:after="0" w:line="240" w:lineRule="auto"/>
        <w:jc w:val="both"/>
        <w:rPr>
          <w:rFonts w:eastAsia="Times New Roman" w:cstheme="minorHAnsi"/>
        </w:rPr>
      </w:pPr>
      <w:r w:rsidRPr="008048FA">
        <w:rPr>
          <w:rFonts w:eastAsia="Times New Roman" w:cstheme="minorHAnsi"/>
        </w:rPr>
        <w:t>S’i</w:t>
      </w:r>
      <w:r w:rsidR="008306CB" w:rsidRPr="008048FA">
        <w:rPr>
          <w:rFonts w:eastAsia="Times New Roman" w:cstheme="minorHAnsi"/>
        </w:rPr>
        <w:t>l s’agit d’un rechargement, le C</w:t>
      </w:r>
      <w:r w:rsidRPr="008048FA">
        <w:rPr>
          <w:rFonts w:eastAsia="Times New Roman" w:cstheme="minorHAnsi"/>
        </w:rPr>
        <w:t xml:space="preserve">lient peut procéder, au terme de la procédure de rechargement, </w:t>
      </w:r>
      <w:r w:rsidR="00DB57FE" w:rsidRPr="008048FA">
        <w:rPr>
          <w:rFonts w:eastAsia="Times New Roman" w:cstheme="minorHAnsi"/>
        </w:rPr>
        <w:t xml:space="preserve">aux réservations </w:t>
      </w:r>
      <w:r w:rsidRPr="008048FA">
        <w:rPr>
          <w:rFonts w:eastAsia="Times New Roman" w:cstheme="minorHAnsi"/>
        </w:rPr>
        <w:t>sur une période ouverte de 15 jours.</w:t>
      </w:r>
    </w:p>
    <w:p w14:paraId="14363BC7" w14:textId="77777777" w:rsidR="00255DA5" w:rsidRPr="008048FA" w:rsidRDefault="00255DA5" w:rsidP="00255DA5">
      <w:pPr>
        <w:spacing w:after="0" w:line="240" w:lineRule="auto"/>
        <w:jc w:val="both"/>
        <w:rPr>
          <w:rFonts w:eastAsia="Times New Roman" w:cstheme="minorHAnsi"/>
        </w:rPr>
      </w:pPr>
    </w:p>
    <w:p w14:paraId="7166AACA" w14:textId="7FA00746" w:rsidR="002A6A63" w:rsidRPr="008048FA" w:rsidRDefault="002A6A63" w:rsidP="00255DA5">
      <w:pPr>
        <w:spacing w:after="0" w:line="240" w:lineRule="auto"/>
        <w:rPr>
          <w:rFonts w:cstheme="minorHAnsi"/>
          <w:szCs w:val="18"/>
        </w:rPr>
      </w:pPr>
      <w:r w:rsidRPr="008048FA">
        <w:rPr>
          <w:rFonts w:cstheme="minorHAnsi"/>
          <w:szCs w:val="18"/>
        </w:rPr>
        <w:t xml:space="preserve">Tout cours ou leçon non annulé au moins 4 heures à l’avance sera considéré comme dû et déduit du solde restant sur la carte d’adhérent. </w:t>
      </w:r>
    </w:p>
    <w:p w14:paraId="3943FB4C" w14:textId="77777777" w:rsidR="00255DA5" w:rsidRPr="008048FA" w:rsidRDefault="00255DA5" w:rsidP="00255DA5">
      <w:pPr>
        <w:spacing w:after="0" w:line="240" w:lineRule="auto"/>
        <w:rPr>
          <w:rFonts w:cstheme="minorHAnsi"/>
          <w:szCs w:val="18"/>
        </w:rPr>
      </w:pPr>
    </w:p>
    <w:p w14:paraId="0AB30557" w14:textId="5E82867C" w:rsidR="002A6A63" w:rsidRPr="008048FA" w:rsidRDefault="002A6A63" w:rsidP="00255DA5">
      <w:pPr>
        <w:spacing w:after="0" w:line="240" w:lineRule="auto"/>
        <w:rPr>
          <w:rFonts w:eastAsia="Times New Roman" w:cstheme="minorHAnsi"/>
        </w:rPr>
      </w:pPr>
      <w:r w:rsidRPr="008048FA">
        <w:rPr>
          <w:rFonts w:eastAsia="Times New Roman" w:cstheme="minorHAnsi"/>
        </w:rPr>
        <w:t xml:space="preserve">Une fois la ou les réservations effectuées, l’entrée est automatiquement décomptée du solde du </w:t>
      </w:r>
      <w:r w:rsidR="00255DA5" w:rsidRPr="008048FA">
        <w:rPr>
          <w:rFonts w:eastAsia="Times New Roman" w:cstheme="minorHAnsi"/>
          <w:bCs/>
        </w:rPr>
        <w:t>Client</w:t>
      </w:r>
      <w:r w:rsidR="00DB57FE" w:rsidRPr="008048FA">
        <w:rPr>
          <w:rFonts w:eastAsia="Times New Roman" w:cstheme="minorHAnsi"/>
          <w:bCs/>
        </w:rPr>
        <w:t xml:space="preserve"> lors du passage au contrôle d’accès</w:t>
      </w:r>
      <w:r w:rsidRPr="008048FA">
        <w:rPr>
          <w:rFonts w:eastAsia="Times New Roman" w:cstheme="minorHAnsi"/>
        </w:rPr>
        <w:t>.</w:t>
      </w:r>
    </w:p>
    <w:p w14:paraId="748A2D66" w14:textId="77777777" w:rsidR="00255DA5" w:rsidRPr="003A2394" w:rsidRDefault="00255DA5" w:rsidP="00255DA5">
      <w:pPr>
        <w:spacing w:after="0" w:line="240" w:lineRule="auto"/>
        <w:rPr>
          <w:rFonts w:eastAsia="Times New Roman" w:cstheme="minorHAnsi"/>
        </w:rPr>
      </w:pPr>
    </w:p>
    <w:p w14:paraId="10E09B1F" w14:textId="5E27014F" w:rsidR="002A6A63" w:rsidRPr="003A2394" w:rsidRDefault="002A6A63" w:rsidP="00255DA5">
      <w:pPr>
        <w:spacing w:after="0" w:line="240" w:lineRule="auto"/>
        <w:rPr>
          <w:rFonts w:eastAsia="Times New Roman" w:cstheme="minorHAnsi"/>
        </w:rPr>
      </w:pPr>
      <w:r w:rsidRPr="003A2394">
        <w:rPr>
          <w:rFonts w:eastAsia="Times New Roman" w:cstheme="minorHAnsi"/>
        </w:rPr>
        <w:lastRenderedPageBreak/>
        <w:t xml:space="preserve">Dès que la réservation est prise en compte par le système, un mail est automatiquement envoyé au </w:t>
      </w:r>
      <w:r w:rsidR="008306CB">
        <w:rPr>
          <w:rFonts w:eastAsia="Times New Roman" w:cstheme="minorHAnsi"/>
        </w:rPr>
        <w:t>C</w:t>
      </w:r>
      <w:r w:rsidRPr="003A2394">
        <w:rPr>
          <w:rFonts w:eastAsia="Times New Roman" w:cstheme="minorHAnsi"/>
        </w:rPr>
        <w:t xml:space="preserve">lient lui stipulant le jour, l’horaire et l’activité réservée avec la possibilité d’intégrer cette information à son calendrier personnel via un lien url. </w:t>
      </w:r>
    </w:p>
    <w:p w14:paraId="13ABB6CD" w14:textId="77777777" w:rsidR="002A6A63" w:rsidRPr="00127CE9" w:rsidRDefault="002A6A63" w:rsidP="00255DA5">
      <w:pPr>
        <w:spacing w:after="0" w:line="240" w:lineRule="auto"/>
        <w:rPr>
          <w:rFonts w:ascii="Calibri Light" w:eastAsia="Times New Roman" w:hAnsi="Calibri Light" w:cs="Calibri Light"/>
        </w:rPr>
      </w:pPr>
    </w:p>
    <w:p w14:paraId="3D909557" w14:textId="77A32A4B" w:rsidR="002A6A63" w:rsidRPr="005B79EB" w:rsidRDefault="002A6A63" w:rsidP="00255DA5">
      <w:pPr>
        <w:pStyle w:val="Titre2"/>
        <w:spacing w:line="240" w:lineRule="auto"/>
        <w:rPr>
          <w:rFonts w:ascii="Calibri Light" w:eastAsia="Times New Roman" w:hAnsi="Calibri Light" w:cs="Calibri Light"/>
          <w:color w:val="C00000"/>
        </w:rPr>
      </w:pPr>
      <w:r w:rsidRPr="005B79EB">
        <w:rPr>
          <w:rFonts w:ascii="Calibri Light" w:eastAsia="Times New Roman" w:hAnsi="Calibri Light" w:cs="Calibri Light"/>
          <w:color w:val="C00000"/>
        </w:rPr>
        <w:t xml:space="preserve">Article </w:t>
      </w:r>
      <w:r w:rsidR="00F15ADB" w:rsidRPr="005B79EB">
        <w:rPr>
          <w:rFonts w:ascii="Calibri Light" w:eastAsia="Times New Roman" w:hAnsi="Calibri Light" w:cs="Calibri Light"/>
          <w:color w:val="C00000"/>
        </w:rPr>
        <w:t>8</w:t>
      </w:r>
      <w:r w:rsidRPr="005B79EB">
        <w:rPr>
          <w:rFonts w:ascii="Calibri Light" w:eastAsia="Times New Roman" w:hAnsi="Calibri Light" w:cs="Calibri Light"/>
          <w:color w:val="C00000"/>
        </w:rPr>
        <w:t xml:space="preserve"> : Annulation ou modification des cours </w:t>
      </w:r>
    </w:p>
    <w:p w14:paraId="6EBDED4A" w14:textId="0EF7DED2" w:rsidR="002A6A63" w:rsidRDefault="002A6A63" w:rsidP="00255DA5">
      <w:pPr>
        <w:spacing w:before="100" w:beforeAutospacing="1" w:after="0" w:line="240" w:lineRule="auto"/>
        <w:jc w:val="both"/>
        <w:rPr>
          <w:rFonts w:eastAsia="Times New Roman" w:cstheme="minorHAnsi"/>
        </w:rPr>
      </w:pPr>
      <w:r w:rsidRPr="003A2394">
        <w:rPr>
          <w:rFonts w:eastAsia="Times New Roman" w:cstheme="minorHAnsi"/>
        </w:rPr>
        <w:t>Si l</w:t>
      </w:r>
      <w:r w:rsidR="008306CB">
        <w:rPr>
          <w:rFonts w:eastAsia="Times New Roman" w:cstheme="minorHAnsi"/>
        </w:rPr>
        <w:t>e Client</w:t>
      </w:r>
      <w:r w:rsidRPr="003A2394">
        <w:rPr>
          <w:rFonts w:eastAsia="Times New Roman" w:cstheme="minorHAnsi"/>
        </w:rPr>
        <w:t xml:space="preserve"> souhaite annuler une réservation, après </w:t>
      </w:r>
      <w:r w:rsidR="00255DA5">
        <w:rPr>
          <w:rFonts w:eastAsia="Times New Roman" w:cstheme="minorHAnsi"/>
        </w:rPr>
        <w:t>s’être authentifié en indiquant</w:t>
      </w:r>
      <w:r w:rsidRPr="003A2394">
        <w:rPr>
          <w:rFonts w:eastAsia="Times New Roman" w:cstheme="minorHAnsi"/>
        </w:rPr>
        <w:t xml:space="preserve"> son identifiant et mot de passe </w:t>
      </w:r>
      <w:r w:rsidRPr="003A2394">
        <w:rPr>
          <w:rFonts w:eastAsia="Times New Roman" w:cstheme="minorHAnsi"/>
          <w:bCs/>
          <w:color w:val="000000"/>
        </w:rPr>
        <w:t xml:space="preserve">sur </w:t>
      </w:r>
      <w:r w:rsidRPr="003A2394">
        <w:rPr>
          <w:rFonts w:eastAsia="Times New Roman" w:cstheme="minorHAnsi"/>
          <w:bCs/>
        </w:rPr>
        <w:t xml:space="preserve">la billetterie en </w:t>
      </w:r>
      <w:r w:rsidRPr="00127CE9">
        <w:rPr>
          <w:rFonts w:eastAsia="Times New Roman" w:cstheme="minorHAnsi"/>
          <w:bCs/>
        </w:rPr>
        <w:t xml:space="preserve">ligne du site </w:t>
      </w:r>
      <w:hyperlink r:id="rId14" w:history="1">
        <w:r w:rsidRPr="00127CE9">
          <w:rPr>
            <w:rStyle w:val="Lienhypertexte"/>
            <w:rFonts w:eastAsia="Times New Roman" w:cstheme="minorHAnsi"/>
            <w:u w:val="none"/>
          </w:rPr>
          <w:t>https://sports.mairie.mc</w:t>
        </w:r>
      </w:hyperlink>
      <w:r w:rsidRPr="00127CE9">
        <w:rPr>
          <w:rStyle w:val="Lienhypertexte"/>
          <w:rFonts w:eastAsia="Times New Roman" w:cstheme="minorHAnsi"/>
          <w:u w:val="none"/>
        </w:rPr>
        <w:t xml:space="preserve">, il doit se rendre dans l’onglet « Activités » / « Mes activités réservées » où apparaît, dans la rubrique « Mes réservations d’activité en cours », la réservation à venir. Il suffit alors de cliquer sur « Annuler la réservation » et de confirmer par OK pour </w:t>
      </w:r>
      <w:r w:rsidRPr="00127CE9">
        <w:rPr>
          <w:rFonts w:eastAsia="Times New Roman" w:cstheme="minorHAnsi"/>
        </w:rPr>
        <w:t>que l’opération soit prise en compte.</w:t>
      </w:r>
      <w:r w:rsidRPr="003A2394">
        <w:rPr>
          <w:rFonts w:eastAsia="Times New Roman" w:cstheme="minorHAnsi"/>
        </w:rPr>
        <w:t xml:space="preserve"> </w:t>
      </w:r>
    </w:p>
    <w:p w14:paraId="562BCEB1" w14:textId="77777777" w:rsidR="00255DA5" w:rsidRPr="003A2394" w:rsidRDefault="00255DA5" w:rsidP="00255DA5">
      <w:pPr>
        <w:spacing w:after="0" w:line="240" w:lineRule="auto"/>
        <w:jc w:val="both"/>
        <w:rPr>
          <w:rFonts w:eastAsia="Times New Roman" w:cstheme="minorHAnsi"/>
        </w:rPr>
      </w:pPr>
    </w:p>
    <w:p w14:paraId="0745230D" w14:textId="76F3ECDE" w:rsidR="002A6A63" w:rsidRPr="00127CE9" w:rsidRDefault="002A6A63" w:rsidP="00255DA5">
      <w:pPr>
        <w:spacing w:after="0" w:line="240" w:lineRule="auto"/>
        <w:jc w:val="both"/>
        <w:rPr>
          <w:rStyle w:val="Lienhypertexte"/>
          <w:rFonts w:eastAsia="Times New Roman" w:cstheme="minorHAnsi"/>
          <w:u w:val="none"/>
        </w:rPr>
      </w:pPr>
      <w:r w:rsidRPr="003A2394">
        <w:rPr>
          <w:rFonts w:eastAsia="Times New Roman" w:cstheme="minorHAnsi"/>
        </w:rPr>
        <w:t xml:space="preserve">L’application propose alors au </w:t>
      </w:r>
      <w:r w:rsidR="00255DA5">
        <w:rPr>
          <w:rFonts w:eastAsia="Times New Roman" w:cstheme="minorHAnsi"/>
          <w:bCs/>
          <w:color w:val="000000"/>
        </w:rPr>
        <w:t>C</w:t>
      </w:r>
      <w:r w:rsidR="00255DA5" w:rsidRPr="003A2394">
        <w:rPr>
          <w:rFonts w:eastAsia="Times New Roman" w:cstheme="minorHAnsi"/>
          <w:bCs/>
          <w:color w:val="000000"/>
        </w:rPr>
        <w:t>lient</w:t>
      </w:r>
      <w:r w:rsidRPr="003A2394">
        <w:rPr>
          <w:rFonts w:eastAsia="Times New Roman" w:cstheme="minorHAnsi"/>
        </w:rPr>
        <w:t xml:space="preserve"> la possibilité de réserver un autre cours en se rendant sur </w:t>
      </w:r>
      <w:r w:rsidRPr="00127CE9">
        <w:rPr>
          <w:rFonts w:eastAsia="Times New Roman" w:cstheme="minorHAnsi"/>
        </w:rPr>
        <w:t xml:space="preserve">l’onglet </w:t>
      </w:r>
      <w:r w:rsidRPr="00127CE9">
        <w:rPr>
          <w:rStyle w:val="Lienhypertexte"/>
          <w:rFonts w:eastAsia="Times New Roman" w:cstheme="minorHAnsi"/>
          <w:u w:val="none"/>
        </w:rPr>
        <w:t xml:space="preserve">« Activités » / « Planning ». </w:t>
      </w:r>
    </w:p>
    <w:p w14:paraId="20186D5F" w14:textId="480853BC" w:rsidR="00255DA5" w:rsidRDefault="002A6A63" w:rsidP="00255DA5">
      <w:pPr>
        <w:spacing w:before="100" w:beforeAutospacing="1" w:after="0" w:line="240" w:lineRule="auto"/>
        <w:jc w:val="both"/>
        <w:rPr>
          <w:rFonts w:eastAsia="Times New Roman" w:cstheme="minorHAnsi"/>
        </w:rPr>
      </w:pPr>
      <w:r w:rsidRPr="003A2394">
        <w:rPr>
          <w:rFonts w:eastAsia="Times New Roman" w:cstheme="minorHAnsi"/>
        </w:rPr>
        <w:t xml:space="preserve">Un mail est alors automatiquement envoyé au </w:t>
      </w:r>
      <w:r w:rsidR="00255DA5">
        <w:rPr>
          <w:rFonts w:eastAsia="Times New Roman" w:cstheme="minorHAnsi"/>
        </w:rPr>
        <w:t>C</w:t>
      </w:r>
      <w:r w:rsidRPr="003A2394">
        <w:rPr>
          <w:rFonts w:eastAsia="Times New Roman" w:cstheme="minorHAnsi"/>
        </w:rPr>
        <w:t xml:space="preserve">lient pour lui signifier l’annulation du cours et le compte du </w:t>
      </w:r>
      <w:r w:rsidR="00255DA5">
        <w:rPr>
          <w:rFonts w:eastAsia="Times New Roman" w:cstheme="minorHAnsi"/>
        </w:rPr>
        <w:t>C</w:t>
      </w:r>
      <w:r w:rsidRPr="003A2394">
        <w:rPr>
          <w:rFonts w:eastAsia="Times New Roman" w:cstheme="minorHAnsi"/>
        </w:rPr>
        <w:t xml:space="preserve">lient est alors </w:t>
      </w:r>
      <w:proofErr w:type="spellStart"/>
      <w:r w:rsidRPr="003A2394">
        <w:rPr>
          <w:rFonts w:eastAsia="Times New Roman" w:cstheme="minorHAnsi"/>
        </w:rPr>
        <w:t>recrédité</w:t>
      </w:r>
      <w:proofErr w:type="spellEnd"/>
      <w:r w:rsidRPr="003A2394">
        <w:rPr>
          <w:rFonts w:eastAsia="Times New Roman" w:cstheme="minorHAnsi"/>
        </w:rPr>
        <w:t xml:space="preserve"> d’une unité. </w:t>
      </w:r>
    </w:p>
    <w:p w14:paraId="02813EC0" w14:textId="77777777" w:rsidR="000E3FA2" w:rsidRPr="003A2394" w:rsidRDefault="000E3FA2" w:rsidP="000E3FA2">
      <w:pPr>
        <w:spacing w:after="0" w:line="240" w:lineRule="auto"/>
        <w:jc w:val="both"/>
        <w:rPr>
          <w:rFonts w:eastAsia="Times New Roman" w:cstheme="minorHAnsi"/>
        </w:rPr>
      </w:pPr>
    </w:p>
    <w:p w14:paraId="7A38730A" w14:textId="374A4222" w:rsidR="002A6A63" w:rsidRPr="005B79EB" w:rsidRDefault="00F15ADB" w:rsidP="00255DA5">
      <w:pPr>
        <w:pStyle w:val="Titre2"/>
        <w:spacing w:line="240" w:lineRule="auto"/>
        <w:rPr>
          <w:rFonts w:ascii="Calibri Light" w:eastAsia="Times New Roman" w:hAnsi="Calibri Light" w:cs="Calibri Light"/>
          <w:color w:val="C00000"/>
        </w:rPr>
      </w:pPr>
      <w:r w:rsidRPr="005B79EB">
        <w:rPr>
          <w:rFonts w:ascii="Calibri Light" w:eastAsia="Times New Roman" w:hAnsi="Calibri Light" w:cs="Calibri Light"/>
          <w:color w:val="C00000"/>
        </w:rPr>
        <w:t>Article 9</w:t>
      </w:r>
      <w:r w:rsidR="002A6A63" w:rsidRPr="005B79EB">
        <w:rPr>
          <w:rFonts w:ascii="Calibri Light" w:eastAsia="Times New Roman" w:hAnsi="Calibri Light" w:cs="Calibri Light"/>
          <w:color w:val="C00000"/>
        </w:rPr>
        <w:t> : Utilisation et validité des billets d’entrée</w:t>
      </w:r>
    </w:p>
    <w:p w14:paraId="3D0F2731" w14:textId="77777777" w:rsidR="00255DA5" w:rsidRPr="00255DA5" w:rsidRDefault="00255DA5" w:rsidP="00255DA5">
      <w:pPr>
        <w:spacing w:after="0" w:line="240" w:lineRule="auto"/>
      </w:pPr>
    </w:p>
    <w:p w14:paraId="62A242A4" w14:textId="59B4393D" w:rsidR="002A6A63" w:rsidRDefault="002A6A63" w:rsidP="00255DA5">
      <w:pPr>
        <w:spacing w:after="0" w:line="240" w:lineRule="auto"/>
        <w:jc w:val="both"/>
        <w:rPr>
          <w:rFonts w:cstheme="minorHAnsi"/>
        </w:rPr>
      </w:pPr>
      <w:r w:rsidRPr="003A2394">
        <w:rPr>
          <w:rFonts w:cstheme="minorHAnsi"/>
        </w:rPr>
        <w:t>Le ticket d’entrée unitaire vendu en caisse est valable uniquement le jour même et est conditionné aux plannings d’ouverture au public.</w:t>
      </w:r>
    </w:p>
    <w:p w14:paraId="7204CDAC" w14:textId="77777777" w:rsidR="00255DA5" w:rsidRPr="003A2394" w:rsidRDefault="00255DA5" w:rsidP="00255DA5">
      <w:pPr>
        <w:spacing w:after="0" w:line="240" w:lineRule="auto"/>
        <w:jc w:val="both"/>
        <w:rPr>
          <w:rFonts w:cstheme="minorHAnsi"/>
        </w:rPr>
      </w:pPr>
    </w:p>
    <w:p w14:paraId="3A97591A" w14:textId="57FAB7C0" w:rsidR="00255DA5" w:rsidRDefault="002A6A63" w:rsidP="00255DA5">
      <w:pPr>
        <w:spacing w:after="0" w:line="240" w:lineRule="auto"/>
        <w:jc w:val="both"/>
        <w:rPr>
          <w:rFonts w:cstheme="minorHAnsi"/>
          <w:szCs w:val="18"/>
        </w:rPr>
      </w:pPr>
      <w:r w:rsidRPr="003A2394">
        <w:rPr>
          <w:rFonts w:cstheme="minorHAnsi"/>
          <w:szCs w:val="18"/>
        </w:rPr>
        <w:t xml:space="preserve">Après l’achat en caisse, un </w:t>
      </w:r>
      <w:r w:rsidRPr="008048FA">
        <w:rPr>
          <w:rFonts w:cstheme="minorHAnsi"/>
          <w:szCs w:val="18"/>
        </w:rPr>
        <w:t xml:space="preserve">ticket </w:t>
      </w:r>
      <w:r w:rsidR="00DB57FE" w:rsidRPr="008048FA">
        <w:rPr>
          <w:rFonts w:cstheme="minorHAnsi"/>
          <w:szCs w:val="18"/>
        </w:rPr>
        <w:t xml:space="preserve">code barre </w:t>
      </w:r>
      <w:r w:rsidRPr="008048FA">
        <w:rPr>
          <w:rFonts w:cstheme="minorHAnsi"/>
          <w:szCs w:val="18"/>
        </w:rPr>
        <w:t xml:space="preserve">faisant </w:t>
      </w:r>
      <w:r w:rsidRPr="003A2394">
        <w:rPr>
          <w:rFonts w:cstheme="minorHAnsi"/>
          <w:szCs w:val="18"/>
        </w:rPr>
        <w:t xml:space="preserve">foi du règlement est remis au </w:t>
      </w:r>
      <w:r w:rsidR="00255DA5">
        <w:rPr>
          <w:rFonts w:eastAsia="Times New Roman" w:cstheme="minorHAnsi"/>
          <w:bCs/>
          <w:color w:val="000000"/>
        </w:rPr>
        <w:t>C</w:t>
      </w:r>
      <w:r w:rsidR="00255DA5" w:rsidRPr="003A2394">
        <w:rPr>
          <w:rFonts w:eastAsia="Times New Roman" w:cstheme="minorHAnsi"/>
          <w:bCs/>
          <w:color w:val="000000"/>
        </w:rPr>
        <w:t>lient</w:t>
      </w:r>
      <w:r w:rsidRPr="003A2394">
        <w:rPr>
          <w:rFonts w:cstheme="minorHAnsi"/>
          <w:szCs w:val="18"/>
        </w:rPr>
        <w:t xml:space="preserve">, lui permettant d’accéder aux installations. </w:t>
      </w:r>
    </w:p>
    <w:p w14:paraId="74393659" w14:textId="6EDFD9F4" w:rsidR="00255DA5" w:rsidRPr="003A2394" w:rsidRDefault="00255DA5" w:rsidP="00255DA5">
      <w:pPr>
        <w:spacing w:after="0" w:line="240" w:lineRule="auto"/>
        <w:jc w:val="both"/>
        <w:rPr>
          <w:rFonts w:cstheme="minorHAnsi"/>
          <w:szCs w:val="18"/>
        </w:rPr>
      </w:pPr>
    </w:p>
    <w:p w14:paraId="013F7752" w14:textId="37CCABD7" w:rsidR="002A6A63" w:rsidRPr="005B79EB" w:rsidRDefault="00F15ADB" w:rsidP="00255DA5">
      <w:pPr>
        <w:pStyle w:val="Titre2"/>
        <w:spacing w:line="240" w:lineRule="auto"/>
        <w:rPr>
          <w:rFonts w:ascii="Calibri Light" w:eastAsia="Times New Roman" w:hAnsi="Calibri Light" w:cs="Calibri Light"/>
          <w:color w:val="C00000"/>
        </w:rPr>
      </w:pPr>
      <w:r w:rsidRPr="005B79EB">
        <w:rPr>
          <w:rFonts w:ascii="Calibri Light" w:eastAsia="Times New Roman" w:hAnsi="Calibri Light" w:cs="Calibri Light"/>
          <w:color w:val="C00000"/>
        </w:rPr>
        <w:t>Article 10</w:t>
      </w:r>
      <w:r w:rsidR="002A6A63" w:rsidRPr="005B79EB">
        <w:rPr>
          <w:rFonts w:ascii="Calibri Light" w:eastAsia="Times New Roman" w:hAnsi="Calibri Light" w:cs="Calibri Light"/>
          <w:color w:val="C00000"/>
        </w:rPr>
        <w:t> : Remboursement, Résiliation, Perte ou Vol</w:t>
      </w:r>
    </w:p>
    <w:p w14:paraId="7AD13EDB" w14:textId="77777777" w:rsidR="00127CE9" w:rsidRPr="00127CE9" w:rsidRDefault="00127CE9" w:rsidP="00255DA5">
      <w:pPr>
        <w:spacing w:after="0" w:line="240" w:lineRule="auto"/>
      </w:pPr>
    </w:p>
    <w:p w14:paraId="391696E7" w14:textId="0C1B7A03" w:rsidR="00255DA5" w:rsidRPr="005B79EB" w:rsidRDefault="002A6A63" w:rsidP="000E3FA2">
      <w:pPr>
        <w:pStyle w:val="Titre3"/>
        <w:numPr>
          <w:ilvl w:val="0"/>
          <w:numId w:val="9"/>
        </w:numPr>
        <w:spacing w:line="240" w:lineRule="auto"/>
        <w:rPr>
          <w:rFonts w:ascii="Calibri Light" w:hAnsi="Calibri Light" w:cs="Calibri Light"/>
          <w:color w:val="C00000"/>
        </w:rPr>
      </w:pPr>
      <w:r w:rsidRPr="005B79EB">
        <w:rPr>
          <w:rFonts w:ascii="Calibri Light" w:hAnsi="Calibri Light" w:cs="Calibri Light"/>
          <w:color w:val="C00000"/>
        </w:rPr>
        <w:t>Remboursement des titres d’entrée chargés sur la carte d’adhérent :</w:t>
      </w:r>
    </w:p>
    <w:p w14:paraId="15248455" w14:textId="77777777" w:rsidR="00255DA5" w:rsidRPr="00255DA5" w:rsidRDefault="00255DA5" w:rsidP="00255DA5">
      <w:pPr>
        <w:spacing w:after="0" w:line="240" w:lineRule="auto"/>
      </w:pPr>
    </w:p>
    <w:p w14:paraId="7194602E" w14:textId="2DE01EFA" w:rsidR="002A6A63" w:rsidRPr="003A2394" w:rsidRDefault="002A6A63" w:rsidP="00255DA5">
      <w:pPr>
        <w:pStyle w:val="Paragraphedeliste"/>
        <w:spacing w:after="0" w:line="240" w:lineRule="auto"/>
        <w:ind w:left="0"/>
        <w:rPr>
          <w:rFonts w:cstheme="minorHAnsi"/>
        </w:rPr>
      </w:pPr>
      <w:r w:rsidRPr="003A2394">
        <w:rPr>
          <w:rFonts w:cstheme="minorHAnsi"/>
        </w:rPr>
        <w:t xml:space="preserve">Chaque demande de remboursement sera étudiée au cas par cas après que le </w:t>
      </w:r>
      <w:r w:rsidR="00255DA5">
        <w:rPr>
          <w:rFonts w:eastAsia="Times New Roman" w:cstheme="minorHAnsi"/>
          <w:bCs/>
          <w:color w:val="000000"/>
        </w:rPr>
        <w:t>C</w:t>
      </w:r>
      <w:r w:rsidR="00255DA5" w:rsidRPr="003A2394">
        <w:rPr>
          <w:rFonts w:eastAsia="Times New Roman" w:cstheme="minorHAnsi"/>
          <w:bCs/>
          <w:color w:val="000000"/>
        </w:rPr>
        <w:t>lient</w:t>
      </w:r>
      <w:r w:rsidRPr="003A2394">
        <w:rPr>
          <w:rFonts w:cstheme="minorHAnsi"/>
        </w:rPr>
        <w:t xml:space="preserve"> ait adressé au Service Municipal des Sports et des Associations par courriel (</w:t>
      </w:r>
      <w:hyperlink r:id="rId15" w:history="1">
        <w:r w:rsidRPr="003A2394">
          <w:rPr>
            <w:rStyle w:val="Lienhypertexte"/>
            <w:rFonts w:cstheme="minorHAnsi"/>
          </w:rPr>
          <w:t>sports@mairie.mc</w:t>
        </w:r>
      </w:hyperlink>
      <w:r w:rsidRPr="003A2394">
        <w:rPr>
          <w:rFonts w:cstheme="minorHAnsi"/>
        </w:rPr>
        <w:t>) sa demande accompagnée de pièces justifiant le remboursement des droits d’entrée.</w:t>
      </w:r>
    </w:p>
    <w:p w14:paraId="643AB2DB" w14:textId="77777777" w:rsidR="002A6A63" w:rsidRPr="003A2394" w:rsidRDefault="002A6A63" w:rsidP="00255DA5">
      <w:pPr>
        <w:spacing w:after="0" w:line="240" w:lineRule="auto"/>
        <w:rPr>
          <w:rFonts w:cstheme="minorHAnsi"/>
          <w:b/>
          <w:i/>
        </w:rPr>
      </w:pPr>
    </w:p>
    <w:p w14:paraId="6E9FF745" w14:textId="61DF36A4" w:rsidR="00255DA5" w:rsidRPr="005B79EB" w:rsidRDefault="002A6A63" w:rsidP="000E3FA2">
      <w:pPr>
        <w:pStyle w:val="Titre3"/>
        <w:numPr>
          <w:ilvl w:val="0"/>
          <w:numId w:val="9"/>
        </w:numPr>
        <w:spacing w:line="240" w:lineRule="auto"/>
        <w:rPr>
          <w:rFonts w:ascii="Calibri Light" w:hAnsi="Calibri Light" w:cs="Calibri Light"/>
          <w:color w:val="C00000"/>
        </w:rPr>
      </w:pPr>
      <w:r w:rsidRPr="005B79EB">
        <w:rPr>
          <w:rFonts w:ascii="Calibri Light" w:hAnsi="Calibri Light" w:cs="Calibri Light"/>
          <w:color w:val="C00000"/>
        </w:rPr>
        <w:t>Résiliation de la carte d’adhérent :</w:t>
      </w:r>
    </w:p>
    <w:p w14:paraId="4B402AA9" w14:textId="77777777" w:rsidR="00255DA5" w:rsidRPr="00255DA5" w:rsidRDefault="00255DA5" w:rsidP="00255DA5">
      <w:pPr>
        <w:spacing w:after="0"/>
      </w:pPr>
    </w:p>
    <w:p w14:paraId="17ABFAB2" w14:textId="77777777" w:rsidR="002A6A63" w:rsidRPr="003A2394" w:rsidRDefault="002A6A63" w:rsidP="00255DA5">
      <w:pPr>
        <w:spacing w:after="0" w:line="240" w:lineRule="auto"/>
        <w:jc w:val="both"/>
        <w:rPr>
          <w:rFonts w:cstheme="minorHAnsi"/>
        </w:rPr>
      </w:pPr>
      <w:r w:rsidRPr="003A2394">
        <w:rPr>
          <w:rFonts w:cstheme="minorHAnsi"/>
        </w:rPr>
        <w:t>La carte d’adhérent peut être résiliée et donc invalidée de plein droit sans mise en demeure préalable par le Service Municipal des Sorts et des Associations pour les motifs suivants :</w:t>
      </w:r>
    </w:p>
    <w:p w14:paraId="3BBD3716" w14:textId="77777777" w:rsidR="002A6A63" w:rsidRPr="003A2394" w:rsidRDefault="002A6A63" w:rsidP="00255DA5">
      <w:pPr>
        <w:pStyle w:val="Paragraphedeliste"/>
        <w:spacing w:after="0" w:line="240" w:lineRule="auto"/>
        <w:ind w:left="142" w:firstLine="284"/>
        <w:rPr>
          <w:rFonts w:cstheme="minorHAnsi"/>
        </w:rPr>
      </w:pPr>
      <w:r w:rsidRPr="003A2394">
        <w:rPr>
          <w:rFonts w:cstheme="minorHAnsi"/>
        </w:rPr>
        <w:t>- fausse déclaration, falsification des pièces justificatives,</w:t>
      </w:r>
    </w:p>
    <w:p w14:paraId="64F71836" w14:textId="77777777" w:rsidR="002A6A63" w:rsidRPr="003A2394" w:rsidRDefault="002A6A63" w:rsidP="00255DA5">
      <w:pPr>
        <w:pStyle w:val="Paragraphedeliste"/>
        <w:spacing w:after="0" w:line="240" w:lineRule="auto"/>
        <w:ind w:left="142" w:firstLine="284"/>
        <w:rPr>
          <w:rFonts w:cstheme="minorHAnsi"/>
        </w:rPr>
      </w:pPr>
      <w:r w:rsidRPr="003A2394">
        <w:rPr>
          <w:rFonts w:cstheme="minorHAnsi"/>
        </w:rPr>
        <w:t xml:space="preserve">- en cas de fraude dans l’utilisation de la carte d’adhérent personnelle, </w:t>
      </w:r>
    </w:p>
    <w:p w14:paraId="7668CBEC" w14:textId="77777777" w:rsidR="002A6A63" w:rsidRPr="003A2394" w:rsidRDefault="002A6A63" w:rsidP="00255DA5">
      <w:pPr>
        <w:pStyle w:val="Paragraphedeliste"/>
        <w:spacing w:after="0" w:line="240" w:lineRule="auto"/>
        <w:ind w:left="142" w:firstLine="284"/>
        <w:rPr>
          <w:rFonts w:cstheme="minorHAnsi"/>
        </w:rPr>
      </w:pPr>
      <w:r w:rsidRPr="003A2394">
        <w:rPr>
          <w:rFonts w:cstheme="minorHAnsi"/>
        </w:rPr>
        <w:t>- pour non-respect du règlement intérieur ou des présentes conditions générales de vente.</w:t>
      </w:r>
    </w:p>
    <w:p w14:paraId="2D6403B0" w14:textId="77777777" w:rsidR="002A6A63" w:rsidRPr="003A2394" w:rsidRDefault="002A6A63" w:rsidP="00255DA5">
      <w:pPr>
        <w:pStyle w:val="Paragraphedeliste"/>
        <w:spacing w:after="0" w:line="240" w:lineRule="auto"/>
        <w:ind w:left="142" w:hanging="142"/>
        <w:rPr>
          <w:rFonts w:cstheme="minorHAnsi"/>
        </w:rPr>
      </w:pPr>
    </w:p>
    <w:p w14:paraId="70EE4097" w14:textId="21E08CA1" w:rsidR="002A6A63" w:rsidRDefault="002A6A63" w:rsidP="00255DA5">
      <w:pPr>
        <w:spacing w:after="0" w:line="240" w:lineRule="auto"/>
        <w:ind w:hanging="11"/>
        <w:jc w:val="both"/>
        <w:rPr>
          <w:rFonts w:cstheme="minorHAnsi"/>
        </w:rPr>
      </w:pPr>
      <w:r w:rsidRPr="003A2394">
        <w:rPr>
          <w:rFonts w:cstheme="minorHAnsi"/>
        </w:rPr>
        <w:t xml:space="preserve">Le </w:t>
      </w:r>
      <w:r w:rsidR="00255DA5">
        <w:rPr>
          <w:rFonts w:cstheme="minorHAnsi"/>
        </w:rPr>
        <w:t>C</w:t>
      </w:r>
      <w:r w:rsidRPr="003A2394">
        <w:rPr>
          <w:rFonts w:cstheme="minorHAnsi"/>
        </w:rPr>
        <w:t>lient reconnaît au Service Municipal des Sports et des Associations, le droit d’exclure de l’établissement de manière temporaire ou définitive, par lettre motivée avec accusé de réception, toute personne dont l’attitude, le comportement ou la tenue seraient contraires aux bonnes mœurs, ou notoirement gênants pour les autres usagers, ou encore non conformes au règlement intérieur de l’établissement.</w:t>
      </w:r>
    </w:p>
    <w:p w14:paraId="3E7FCE89" w14:textId="77777777" w:rsidR="00255DA5" w:rsidRPr="003A2394" w:rsidRDefault="00255DA5" w:rsidP="00255DA5">
      <w:pPr>
        <w:spacing w:after="0" w:line="240" w:lineRule="auto"/>
        <w:ind w:hanging="11"/>
        <w:jc w:val="both"/>
        <w:rPr>
          <w:rFonts w:cstheme="minorHAnsi"/>
        </w:rPr>
      </w:pPr>
    </w:p>
    <w:p w14:paraId="4D3FB163" w14:textId="5672CD65" w:rsidR="00F15ADB" w:rsidRDefault="002A6A63" w:rsidP="000E3FA2">
      <w:pPr>
        <w:spacing w:after="0" w:line="240" w:lineRule="auto"/>
        <w:jc w:val="both"/>
        <w:rPr>
          <w:rFonts w:cstheme="minorHAnsi"/>
        </w:rPr>
      </w:pPr>
      <w:r w:rsidRPr="003A2394">
        <w:rPr>
          <w:rFonts w:cstheme="minorHAnsi"/>
        </w:rPr>
        <w:t>Dans ce cas aucune indemnisation ou remboursement ne sera dû.</w:t>
      </w:r>
    </w:p>
    <w:p w14:paraId="0D3E900F" w14:textId="77777777" w:rsidR="000E3FA2" w:rsidRDefault="000E3FA2" w:rsidP="000E3FA2">
      <w:pPr>
        <w:spacing w:after="0" w:line="240" w:lineRule="auto"/>
        <w:jc w:val="both"/>
        <w:rPr>
          <w:rFonts w:cstheme="minorHAnsi"/>
        </w:rPr>
      </w:pPr>
    </w:p>
    <w:p w14:paraId="0EA48BE4" w14:textId="5F2C9AE8" w:rsidR="002A6A63" w:rsidRPr="005B79EB" w:rsidRDefault="002A6A63" w:rsidP="000E3FA2">
      <w:pPr>
        <w:pStyle w:val="Titre3"/>
        <w:numPr>
          <w:ilvl w:val="0"/>
          <w:numId w:val="9"/>
        </w:numPr>
        <w:spacing w:line="240" w:lineRule="auto"/>
        <w:rPr>
          <w:rFonts w:ascii="Calibri Light" w:hAnsi="Calibri Light" w:cs="Calibri Light"/>
          <w:color w:val="C00000"/>
        </w:rPr>
      </w:pPr>
      <w:r w:rsidRPr="005B79EB">
        <w:rPr>
          <w:rFonts w:ascii="Calibri Light" w:hAnsi="Calibri Light" w:cs="Calibri Light"/>
          <w:color w:val="C00000"/>
        </w:rPr>
        <w:t>Perte – vol de carte de la carte d’adhérent :</w:t>
      </w:r>
    </w:p>
    <w:p w14:paraId="7EE6E997" w14:textId="77777777" w:rsidR="00255DA5" w:rsidRPr="00255DA5" w:rsidRDefault="00255DA5" w:rsidP="00255DA5">
      <w:pPr>
        <w:pStyle w:val="Paragraphedeliste"/>
        <w:spacing w:after="0"/>
        <w:ind w:left="927"/>
      </w:pPr>
    </w:p>
    <w:p w14:paraId="59975B81" w14:textId="1B61D251" w:rsidR="00127CE9" w:rsidRDefault="002A6A63" w:rsidP="00255DA5">
      <w:pPr>
        <w:spacing w:after="0" w:line="240" w:lineRule="auto"/>
        <w:rPr>
          <w:rFonts w:cstheme="minorHAnsi"/>
        </w:rPr>
      </w:pPr>
      <w:r w:rsidRPr="003A2394">
        <w:rPr>
          <w:rFonts w:cstheme="minorHAnsi"/>
        </w:rPr>
        <w:t xml:space="preserve">En cas de perte ou de vol d’une carte numérotée et personnelle, le </w:t>
      </w:r>
      <w:r w:rsidR="00255DA5">
        <w:rPr>
          <w:rFonts w:eastAsia="Times New Roman" w:cstheme="minorHAnsi"/>
          <w:bCs/>
          <w:color w:val="000000"/>
        </w:rPr>
        <w:t>C</w:t>
      </w:r>
      <w:r w:rsidR="00255DA5" w:rsidRPr="003A2394">
        <w:rPr>
          <w:rFonts w:eastAsia="Times New Roman" w:cstheme="minorHAnsi"/>
          <w:bCs/>
          <w:color w:val="000000"/>
        </w:rPr>
        <w:t>lient</w:t>
      </w:r>
      <w:r w:rsidR="00255DA5">
        <w:rPr>
          <w:rFonts w:cstheme="minorHAnsi"/>
        </w:rPr>
        <w:t xml:space="preserve"> est </w:t>
      </w:r>
      <w:r w:rsidR="00127CE9">
        <w:rPr>
          <w:rFonts w:cstheme="minorHAnsi"/>
        </w:rPr>
        <w:t>invité à en informer l’établissement concernée :</w:t>
      </w:r>
    </w:p>
    <w:p w14:paraId="1E9E4E1D" w14:textId="70824AE0" w:rsidR="00127CE9" w:rsidRPr="00127CE9" w:rsidRDefault="002A6A63" w:rsidP="00255DA5">
      <w:pPr>
        <w:pStyle w:val="Paragraphedeliste"/>
        <w:numPr>
          <w:ilvl w:val="0"/>
          <w:numId w:val="2"/>
        </w:numPr>
        <w:spacing w:after="0" w:line="240" w:lineRule="auto"/>
        <w:rPr>
          <w:rFonts w:cstheme="minorHAnsi"/>
        </w:rPr>
      </w:pPr>
      <w:r w:rsidRPr="00127CE9">
        <w:rPr>
          <w:rFonts w:cstheme="minorHAnsi"/>
        </w:rPr>
        <w:t xml:space="preserve"> Piscine Saint-Charles par téléphone (+ 377 </w:t>
      </w:r>
      <w:r w:rsidR="00DB57FE" w:rsidRPr="008048FA">
        <w:rPr>
          <w:rFonts w:cstheme="minorHAnsi"/>
        </w:rPr>
        <w:t>93 15 22 95</w:t>
      </w:r>
      <w:r w:rsidRPr="008048FA">
        <w:rPr>
          <w:rFonts w:cstheme="minorHAnsi"/>
        </w:rPr>
        <w:t xml:space="preserve">) ou </w:t>
      </w:r>
      <w:r w:rsidRPr="00127CE9">
        <w:rPr>
          <w:rFonts w:cstheme="minorHAnsi"/>
        </w:rPr>
        <w:t>courriel (</w:t>
      </w:r>
      <w:hyperlink r:id="rId16" w:history="1">
        <w:r w:rsidR="00127CE9" w:rsidRPr="002F52F2">
          <w:rPr>
            <w:rStyle w:val="Lienhypertexte"/>
            <w:rFonts w:cstheme="minorHAnsi"/>
          </w:rPr>
          <w:t>piscinesaintcharles@mairie.mc</w:t>
        </w:r>
      </w:hyperlink>
      <w:r w:rsidRPr="00127CE9">
        <w:rPr>
          <w:rFonts w:cstheme="minorHAnsi"/>
          <w:color w:val="000000"/>
        </w:rPr>
        <w:t>)</w:t>
      </w:r>
      <w:r w:rsidR="00127CE9">
        <w:rPr>
          <w:rFonts w:cstheme="minorHAnsi"/>
          <w:color w:val="000000"/>
        </w:rPr>
        <w:t>,</w:t>
      </w:r>
    </w:p>
    <w:p w14:paraId="3A2777BE" w14:textId="24A2D116" w:rsidR="00127CE9" w:rsidRPr="00DB57FE" w:rsidRDefault="00127CE9" w:rsidP="00255DA5">
      <w:pPr>
        <w:pStyle w:val="Paragraphedeliste"/>
        <w:numPr>
          <w:ilvl w:val="0"/>
          <w:numId w:val="2"/>
        </w:numPr>
        <w:spacing w:after="0" w:line="240" w:lineRule="auto"/>
        <w:rPr>
          <w:rFonts w:cstheme="minorHAnsi"/>
          <w:strike/>
          <w:color w:val="FF0000"/>
        </w:rPr>
      </w:pPr>
      <w:r>
        <w:rPr>
          <w:rFonts w:cstheme="minorHAnsi"/>
          <w:color w:val="000000"/>
        </w:rPr>
        <w:t xml:space="preserve">Stade Nautique Rainier </w:t>
      </w:r>
      <w:proofErr w:type="gramStart"/>
      <w:r>
        <w:rPr>
          <w:rFonts w:cstheme="minorHAnsi"/>
          <w:color w:val="000000"/>
        </w:rPr>
        <w:t xml:space="preserve">III </w:t>
      </w:r>
      <w:r w:rsidR="002A6A63" w:rsidRPr="00127CE9">
        <w:rPr>
          <w:rFonts w:cstheme="minorHAnsi"/>
        </w:rPr>
        <w:t xml:space="preserve"> </w:t>
      </w:r>
      <w:r w:rsidRPr="00127CE9">
        <w:rPr>
          <w:rFonts w:cstheme="minorHAnsi"/>
        </w:rPr>
        <w:t>(</w:t>
      </w:r>
      <w:proofErr w:type="gramEnd"/>
      <w:r w:rsidRPr="00127CE9">
        <w:rPr>
          <w:rFonts w:cstheme="minorHAnsi"/>
        </w:rPr>
        <w:t xml:space="preserve">+ 377 92 </w:t>
      </w:r>
      <w:r>
        <w:rPr>
          <w:rFonts w:cstheme="minorHAnsi"/>
        </w:rPr>
        <w:t>30 64 83</w:t>
      </w:r>
      <w:r w:rsidRPr="00127CE9">
        <w:rPr>
          <w:rFonts w:cstheme="minorHAnsi"/>
        </w:rPr>
        <w:t xml:space="preserve">) </w:t>
      </w:r>
    </w:p>
    <w:p w14:paraId="35FF5ED3" w14:textId="77777777" w:rsidR="00255DA5" w:rsidRPr="00127CE9" w:rsidRDefault="00255DA5" w:rsidP="00255DA5">
      <w:pPr>
        <w:pStyle w:val="Paragraphedeliste"/>
        <w:spacing w:after="0" w:line="240" w:lineRule="auto"/>
        <w:ind w:left="1658"/>
        <w:rPr>
          <w:rFonts w:cstheme="minorHAnsi"/>
        </w:rPr>
      </w:pPr>
    </w:p>
    <w:p w14:paraId="17297943" w14:textId="2CF920D8" w:rsidR="002A6A63" w:rsidRDefault="002A6A63" w:rsidP="00255DA5">
      <w:pPr>
        <w:spacing w:after="0" w:line="240" w:lineRule="auto"/>
        <w:jc w:val="both"/>
        <w:rPr>
          <w:rFonts w:cstheme="minorHAnsi"/>
        </w:rPr>
      </w:pPr>
      <w:proofErr w:type="gramStart"/>
      <w:r w:rsidRPr="00127CE9">
        <w:rPr>
          <w:rFonts w:cstheme="minorHAnsi"/>
        </w:rPr>
        <w:lastRenderedPageBreak/>
        <w:t>afin</w:t>
      </w:r>
      <w:proofErr w:type="gramEnd"/>
      <w:r w:rsidRPr="00127CE9">
        <w:rPr>
          <w:rFonts w:cstheme="minorHAnsi"/>
        </w:rPr>
        <w:t xml:space="preserve"> de neutraliser la carte. Après neutralisation de la carte, il sera alors possible de récupérer les crédits non utilisés et de les encoder sur une nouvelle carte fournie à l’accueil de </w:t>
      </w:r>
      <w:r w:rsidR="00127CE9">
        <w:rPr>
          <w:rFonts w:cstheme="minorHAnsi"/>
        </w:rPr>
        <w:t>l’établissement</w:t>
      </w:r>
      <w:r w:rsidRPr="00127CE9">
        <w:rPr>
          <w:rFonts w:cstheme="minorHAnsi"/>
        </w:rPr>
        <w:t xml:space="preserve">. Le remplacement de la carte sera facturé au tarif </w:t>
      </w:r>
      <w:r w:rsidRPr="008048FA">
        <w:rPr>
          <w:rFonts w:cstheme="minorHAnsi"/>
        </w:rPr>
        <w:t xml:space="preserve">de </w:t>
      </w:r>
      <w:r w:rsidR="00DB57FE" w:rsidRPr="008048FA">
        <w:rPr>
          <w:rFonts w:cstheme="minorHAnsi"/>
        </w:rPr>
        <w:t>5</w:t>
      </w:r>
      <w:r w:rsidRPr="008048FA">
        <w:rPr>
          <w:rFonts w:cstheme="minorHAnsi"/>
        </w:rPr>
        <w:t>€.</w:t>
      </w:r>
    </w:p>
    <w:p w14:paraId="24403679" w14:textId="77777777" w:rsidR="00255DA5" w:rsidRPr="003A2394" w:rsidRDefault="00255DA5" w:rsidP="00255DA5">
      <w:pPr>
        <w:spacing w:after="0" w:line="240" w:lineRule="auto"/>
        <w:jc w:val="both"/>
        <w:rPr>
          <w:rFonts w:cstheme="minorHAnsi"/>
        </w:rPr>
      </w:pPr>
    </w:p>
    <w:p w14:paraId="2D1DAC86" w14:textId="3732C0DF" w:rsidR="002A6A63" w:rsidRPr="005B79EB" w:rsidRDefault="00F15ADB" w:rsidP="00255DA5">
      <w:pPr>
        <w:pStyle w:val="Titre2"/>
        <w:spacing w:before="0" w:line="240" w:lineRule="auto"/>
        <w:rPr>
          <w:rFonts w:ascii="Calibri Light" w:eastAsia="Times New Roman" w:hAnsi="Calibri Light" w:cs="Calibri Light"/>
          <w:color w:val="C00000"/>
        </w:rPr>
      </w:pPr>
      <w:r w:rsidRPr="005B79EB">
        <w:rPr>
          <w:rFonts w:ascii="Calibri Light" w:eastAsia="Times New Roman" w:hAnsi="Calibri Light" w:cs="Calibri Light"/>
          <w:color w:val="C00000"/>
        </w:rPr>
        <w:t>Article 11</w:t>
      </w:r>
      <w:r w:rsidR="002A6A63" w:rsidRPr="005B79EB">
        <w:rPr>
          <w:rFonts w:ascii="Calibri Light" w:eastAsia="Times New Roman" w:hAnsi="Calibri Light" w:cs="Calibri Light"/>
          <w:color w:val="C00000"/>
        </w:rPr>
        <w:t> : Responsabilité</w:t>
      </w:r>
    </w:p>
    <w:p w14:paraId="3430F8BA" w14:textId="77777777" w:rsidR="00255DA5" w:rsidRPr="00255DA5" w:rsidRDefault="00255DA5" w:rsidP="00255DA5">
      <w:pPr>
        <w:spacing w:after="0" w:line="240" w:lineRule="auto"/>
      </w:pPr>
    </w:p>
    <w:p w14:paraId="66705875" w14:textId="186BB620" w:rsidR="002A6A63" w:rsidRPr="003A2394" w:rsidRDefault="002A6A63" w:rsidP="00255DA5">
      <w:pPr>
        <w:spacing w:after="0" w:line="240" w:lineRule="auto"/>
        <w:jc w:val="both"/>
        <w:outlineLvl w:val="1"/>
        <w:rPr>
          <w:rFonts w:eastAsia="Times New Roman" w:cstheme="minorHAnsi"/>
          <w:bCs/>
          <w:color w:val="000000"/>
        </w:rPr>
      </w:pPr>
      <w:r w:rsidRPr="003A2394">
        <w:rPr>
          <w:rFonts w:eastAsia="Times New Roman" w:cstheme="minorHAnsi"/>
          <w:bCs/>
          <w:color w:val="000000"/>
        </w:rPr>
        <w:t xml:space="preserve">Le Service des Sports et des Associations ne saurait en aucun cas </w:t>
      </w:r>
      <w:proofErr w:type="gramStart"/>
      <w:r w:rsidRPr="003A2394">
        <w:rPr>
          <w:rFonts w:eastAsia="Times New Roman" w:cstheme="minorHAnsi"/>
          <w:bCs/>
          <w:color w:val="000000"/>
        </w:rPr>
        <w:t>voir</w:t>
      </w:r>
      <w:proofErr w:type="gramEnd"/>
      <w:r w:rsidRPr="003A2394">
        <w:rPr>
          <w:rFonts w:eastAsia="Times New Roman" w:cstheme="minorHAnsi"/>
          <w:bCs/>
          <w:color w:val="000000"/>
        </w:rPr>
        <w:t xml:space="preserve"> sa responsabilité engagée pour toute inexécution ou mauvaise exécution de prestations associées aux droits d’entrée qui serait imputable au fait du </w:t>
      </w:r>
      <w:r w:rsidR="00255DA5">
        <w:rPr>
          <w:rFonts w:eastAsia="Times New Roman" w:cstheme="minorHAnsi"/>
          <w:bCs/>
          <w:color w:val="000000"/>
        </w:rPr>
        <w:t>C</w:t>
      </w:r>
      <w:r w:rsidR="00255DA5" w:rsidRPr="003A2394">
        <w:rPr>
          <w:rFonts w:eastAsia="Times New Roman" w:cstheme="minorHAnsi"/>
          <w:bCs/>
          <w:color w:val="000000"/>
        </w:rPr>
        <w:t>lient</w:t>
      </w:r>
      <w:r w:rsidR="00255DA5">
        <w:rPr>
          <w:rFonts w:eastAsia="Times New Roman" w:cstheme="minorHAnsi"/>
          <w:bCs/>
          <w:color w:val="000000"/>
        </w:rPr>
        <w:t>,</w:t>
      </w:r>
      <w:r w:rsidR="00255DA5" w:rsidRPr="003A2394">
        <w:rPr>
          <w:rFonts w:eastAsia="Times New Roman" w:cstheme="minorHAnsi"/>
          <w:bCs/>
          <w:color w:val="000000"/>
        </w:rPr>
        <w:t xml:space="preserve"> </w:t>
      </w:r>
      <w:r w:rsidRPr="003A2394">
        <w:rPr>
          <w:rFonts w:eastAsia="Times New Roman" w:cstheme="minorHAnsi"/>
          <w:bCs/>
          <w:color w:val="000000"/>
        </w:rPr>
        <w:t>au fait imprévisible et insurmontable d’un tiers ou en cas de force majeure.</w:t>
      </w:r>
    </w:p>
    <w:p w14:paraId="587D5379" w14:textId="057ABD04" w:rsidR="00255DA5" w:rsidRDefault="002A6A63" w:rsidP="00255DA5">
      <w:pPr>
        <w:spacing w:before="100" w:beforeAutospacing="1" w:after="0" w:line="240" w:lineRule="auto"/>
        <w:jc w:val="both"/>
        <w:outlineLvl w:val="1"/>
        <w:rPr>
          <w:rFonts w:eastAsia="Times New Roman" w:cstheme="minorHAnsi"/>
          <w:bCs/>
          <w:color w:val="000000"/>
        </w:rPr>
      </w:pPr>
      <w:r w:rsidRPr="003A2394">
        <w:rPr>
          <w:rFonts w:eastAsia="Times New Roman" w:cstheme="minorHAnsi"/>
          <w:bCs/>
          <w:color w:val="000000"/>
        </w:rPr>
        <w:t xml:space="preserve">Sauf dysfonctionnement de la billetterie en ligne du site </w:t>
      </w:r>
      <w:hyperlink r:id="rId17" w:history="1">
        <w:r w:rsidRPr="003A2394">
          <w:rPr>
            <w:rStyle w:val="Lienhypertexte"/>
            <w:rFonts w:eastAsia="Times New Roman" w:cstheme="minorHAnsi"/>
          </w:rPr>
          <w:t>https://sports.mairie.mc</w:t>
        </w:r>
      </w:hyperlink>
      <w:r w:rsidRPr="003A2394">
        <w:rPr>
          <w:rFonts w:eastAsia="Times New Roman" w:cstheme="minorHAnsi"/>
          <w:bCs/>
          <w:color w:val="000000"/>
        </w:rPr>
        <w:t xml:space="preserve"> qui lui serait imputable, le Service des Sports et des Associations de la Mairie de Monaco ne pourra pas être tenu responsable des anomalies pouvant survenir en cours de commande, de traitement ou du paiement, imputables, soit au fait du </w:t>
      </w:r>
      <w:r w:rsidR="00255DA5">
        <w:rPr>
          <w:rFonts w:eastAsia="Times New Roman" w:cstheme="minorHAnsi"/>
          <w:bCs/>
          <w:color w:val="000000"/>
        </w:rPr>
        <w:t>C</w:t>
      </w:r>
      <w:r w:rsidR="00255DA5" w:rsidRPr="003A2394">
        <w:rPr>
          <w:rFonts w:eastAsia="Times New Roman" w:cstheme="minorHAnsi"/>
          <w:bCs/>
          <w:color w:val="000000"/>
        </w:rPr>
        <w:t>lient</w:t>
      </w:r>
      <w:r w:rsidRPr="003A2394">
        <w:rPr>
          <w:rFonts w:eastAsia="Times New Roman" w:cstheme="minorHAnsi"/>
          <w:bCs/>
          <w:color w:val="000000"/>
        </w:rPr>
        <w:t>, soit au fait imprévisible et insurmontable d’un tiers étranger à la prestation, soit en cas de force majeure.</w:t>
      </w:r>
    </w:p>
    <w:p w14:paraId="5DED0C17" w14:textId="77777777" w:rsidR="00255DA5" w:rsidRPr="003A2394" w:rsidRDefault="00255DA5" w:rsidP="00255DA5">
      <w:pPr>
        <w:spacing w:after="0" w:line="240" w:lineRule="auto"/>
        <w:jc w:val="both"/>
        <w:outlineLvl w:val="1"/>
        <w:rPr>
          <w:rFonts w:eastAsia="Times New Roman" w:cstheme="minorHAnsi"/>
          <w:bCs/>
          <w:color w:val="000000"/>
        </w:rPr>
      </w:pPr>
    </w:p>
    <w:p w14:paraId="04ADB0A7" w14:textId="68CF43CE" w:rsidR="002A6A63" w:rsidRPr="005B79EB" w:rsidRDefault="002A6A63" w:rsidP="00255DA5">
      <w:pPr>
        <w:pStyle w:val="Titre2"/>
        <w:spacing w:before="0" w:line="240" w:lineRule="auto"/>
        <w:rPr>
          <w:rFonts w:ascii="Calibri Light" w:eastAsia="Times New Roman" w:hAnsi="Calibri Light" w:cs="Calibri Light"/>
          <w:color w:val="C00000"/>
        </w:rPr>
      </w:pPr>
      <w:r w:rsidRPr="005B79EB">
        <w:rPr>
          <w:rFonts w:ascii="Calibri Light" w:eastAsia="Times New Roman" w:hAnsi="Calibri Light" w:cs="Calibri Light"/>
          <w:color w:val="C00000"/>
        </w:rPr>
        <w:t>Article 1</w:t>
      </w:r>
      <w:r w:rsidR="00F15ADB" w:rsidRPr="005B79EB">
        <w:rPr>
          <w:rFonts w:ascii="Calibri Light" w:eastAsia="Times New Roman" w:hAnsi="Calibri Light" w:cs="Calibri Light"/>
          <w:color w:val="C00000"/>
        </w:rPr>
        <w:t>2</w:t>
      </w:r>
      <w:r w:rsidRPr="005B79EB">
        <w:rPr>
          <w:rFonts w:ascii="Calibri Light" w:eastAsia="Times New Roman" w:hAnsi="Calibri Light" w:cs="Calibri Light"/>
          <w:color w:val="C00000"/>
        </w:rPr>
        <w:t> : Preuve, conservation et archivage</w:t>
      </w:r>
    </w:p>
    <w:p w14:paraId="7C7FDB9B" w14:textId="77777777" w:rsidR="00255DA5" w:rsidRPr="00255DA5" w:rsidRDefault="00255DA5" w:rsidP="00255DA5">
      <w:pPr>
        <w:spacing w:after="0" w:line="240" w:lineRule="auto"/>
      </w:pPr>
    </w:p>
    <w:p w14:paraId="165EB755" w14:textId="2972B8F0" w:rsidR="002A6A63" w:rsidRDefault="002A6A63" w:rsidP="00255DA5">
      <w:pPr>
        <w:spacing w:after="0" w:line="240" w:lineRule="auto"/>
        <w:jc w:val="both"/>
        <w:outlineLvl w:val="1"/>
        <w:rPr>
          <w:rFonts w:eastAsia="Times New Roman" w:cstheme="minorHAnsi"/>
          <w:bCs/>
          <w:color w:val="000000"/>
        </w:rPr>
      </w:pPr>
      <w:r w:rsidRPr="003A2394">
        <w:rPr>
          <w:rFonts w:eastAsia="Times New Roman" w:cstheme="minorHAnsi"/>
          <w:bCs/>
          <w:color w:val="000000"/>
        </w:rPr>
        <w:t>Les registres informatisés, conservés dans les systèmes informatiques de la Mairie de Monaco ou par tout prestataire de service de cette dernière, dans des conditions raisonnables de sécurité sont considérés comme des preuves du contrat de vente, de sa date, des commandes et des paiements intervenus.</w:t>
      </w:r>
    </w:p>
    <w:p w14:paraId="312D8A9B" w14:textId="77777777" w:rsidR="00255DA5" w:rsidRPr="003A2394" w:rsidRDefault="00255DA5" w:rsidP="00255DA5">
      <w:pPr>
        <w:spacing w:after="0" w:line="240" w:lineRule="auto"/>
        <w:jc w:val="both"/>
        <w:outlineLvl w:val="1"/>
        <w:rPr>
          <w:rFonts w:eastAsia="Times New Roman" w:cstheme="minorHAnsi"/>
          <w:bCs/>
          <w:color w:val="000000"/>
        </w:rPr>
      </w:pPr>
    </w:p>
    <w:p w14:paraId="4AAC085A" w14:textId="3E02532C" w:rsidR="002A6A63" w:rsidRDefault="002A6A63" w:rsidP="00255DA5">
      <w:pPr>
        <w:spacing w:after="0" w:line="240" w:lineRule="auto"/>
        <w:jc w:val="both"/>
        <w:outlineLvl w:val="1"/>
        <w:rPr>
          <w:rFonts w:eastAsia="Times New Roman" w:cstheme="minorHAnsi"/>
          <w:bCs/>
          <w:color w:val="000000"/>
        </w:rPr>
      </w:pPr>
      <w:r w:rsidRPr="003A2394">
        <w:rPr>
          <w:rFonts w:eastAsia="Times New Roman" w:cstheme="minorHAnsi"/>
          <w:bCs/>
          <w:color w:val="000000"/>
        </w:rPr>
        <w:t>L’archivage des commandes et des factures est effectué sur un support fiable et durable de manière à correspondre à une copie fidèle.</w:t>
      </w:r>
    </w:p>
    <w:p w14:paraId="7A3DA1BD" w14:textId="77777777" w:rsidR="00255DA5" w:rsidRPr="003A2394" w:rsidRDefault="00255DA5" w:rsidP="00255DA5">
      <w:pPr>
        <w:spacing w:after="0" w:line="240" w:lineRule="auto"/>
        <w:jc w:val="both"/>
        <w:outlineLvl w:val="1"/>
        <w:rPr>
          <w:rFonts w:eastAsia="Times New Roman" w:cstheme="minorHAnsi"/>
          <w:bCs/>
          <w:color w:val="000000"/>
        </w:rPr>
      </w:pPr>
    </w:p>
    <w:p w14:paraId="44C941AE" w14:textId="4DA4120B" w:rsidR="002A6A63" w:rsidRPr="005B79EB" w:rsidRDefault="00F15ADB" w:rsidP="00255DA5">
      <w:pPr>
        <w:pStyle w:val="Titre2"/>
        <w:spacing w:before="0" w:line="240" w:lineRule="auto"/>
        <w:rPr>
          <w:rFonts w:ascii="Calibri Light" w:eastAsia="Times New Roman" w:hAnsi="Calibri Light" w:cs="Calibri Light"/>
          <w:color w:val="C00000"/>
        </w:rPr>
      </w:pPr>
      <w:r w:rsidRPr="005B79EB">
        <w:rPr>
          <w:rFonts w:ascii="Calibri Light" w:eastAsia="Times New Roman" w:hAnsi="Calibri Light" w:cs="Calibri Light"/>
          <w:color w:val="C00000"/>
        </w:rPr>
        <w:t>Article 13</w:t>
      </w:r>
      <w:r w:rsidR="002A6A63" w:rsidRPr="005B79EB">
        <w:rPr>
          <w:rFonts w:ascii="Calibri Light" w:eastAsia="Times New Roman" w:hAnsi="Calibri Light" w:cs="Calibri Light"/>
          <w:color w:val="C00000"/>
        </w:rPr>
        <w:t> : Protection des données personnelles</w:t>
      </w:r>
    </w:p>
    <w:p w14:paraId="04057EC4" w14:textId="77777777" w:rsidR="00255DA5" w:rsidRPr="00255DA5" w:rsidRDefault="00255DA5" w:rsidP="00255DA5">
      <w:pPr>
        <w:spacing w:after="0" w:line="240" w:lineRule="auto"/>
      </w:pPr>
    </w:p>
    <w:p w14:paraId="43AD754D" w14:textId="3D4A9C5F" w:rsidR="0020753F" w:rsidRDefault="0020753F" w:rsidP="00255DA5">
      <w:pPr>
        <w:shd w:val="clear" w:color="auto" w:fill="FFFFFF"/>
        <w:spacing w:after="0" w:line="240" w:lineRule="auto"/>
        <w:jc w:val="both"/>
        <w:rPr>
          <w:rFonts w:cstheme="minorHAnsi"/>
          <w:color w:val="40454F"/>
        </w:rPr>
      </w:pPr>
      <w:r w:rsidRPr="00170F90">
        <w:rPr>
          <w:rFonts w:cstheme="minorHAnsi"/>
          <w:color w:val="40454F"/>
        </w:rPr>
        <w:t>Conformément aux dispositions de la l</w:t>
      </w:r>
      <w:r>
        <w:rPr>
          <w:rFonts w:cstheme="minorHAnsi"/>
          <w:color w:val="40454F"/>
        </w:rPr>
        <w:t>oi n° 1.565 du 3 décembre 2024</w:t>
      </w:r>
      <w:r w:rsidRPr="00170F90">
        <w:rPr>
          <w:rFonts w:cstheme="minorHAnsi"/>
          <w:color w:val="40454F"/>
        </w:rPr>
        <w:t xml:space="preserve"> relative à la protection </w:t>
      </w:r>
      <w:r>
        <w:rPr>
          <w:rFonts w:cstheme="minorHAnsi"/>
          <w:color w:val="40454F"/>
        </w:rPr>
        <w:t>des données personnelles</w:t>
      </w:r>
      <w:r w:rsidRPr="00170F90">
        <w:rPr>
          <w:rFonts w:cstheme="minorHAnsi"/>
          <w:color w:val="40454F"/>
        </w:rPr>
        <w:t>, les informatio</w:t>
      </w:r>
      <w:r>
        <w:rPr>
          <w:rFonts w:cstheme="minorHAnsi"/>
          <w:color w:val="40454F"/>
        </w:rPr>
        <w:t xml:space="preserve">ns recueillies par le biais du sites Internet </w:t>
      </w:r>
      <w:hyperlink r:id="rId18" w:history="1">
        <w:r w:rsidRPr="003A2394">
          <w:rPr>
            <w:rStyle w:val="Lienhypertexte"/>
            <w:rFonts w:eastAsia="Times New Roman" w:cstheme="minorHAnsi"/>
          </w:rPr>
          <w:t>https://sports.mairie.mc</w:t>
        </w:r>
      </w:hyperlink>
      <w:r>
        <w:rPr>
          <w:rStyle w:val="Lienhypertexte"/>
          <w:rFonts w:eastAsia="Times New Roman" w:cstheme="minorHAnsi"/>
        </w:rPr>
        <w:t xml:space="preserve"> </w:t>
      </w:r>
      <w:r w:rsidRPr="00170F90">
        <w:rPr>
          <w:rFonts w:cstheme="minorHAnsi"/>
          <w:color w:val="40454F"/>
        </w:rPr>
        <w:t xml:space="preserve">sont collectées par </w:t>
      </w:r>
      <w:r>
        <w:rPr>
          <w:rFonts w:cstheme="minorHAnsi"/>
          <w:color w:val="40454F"/>
        </w:rPr>
        <w:t>la Mairie de Monaco</w:t>
      </w:r>
      <w:r w:rsidRPr="00170F90">
        <w:rPr>
          <w:rFonts w:cstheme="minorHAnsi"/>
          <w:color w:val="40454F"/>
        </w:rPr>
        <w:t xml:space="preserve"> qui agit en qualité de responsable du traitement.</w:t>
      </w:r>
    </w:p>
    <w:p w14:paraId="7079D4A0" w14:textId="77777777" w:rsidR="0020753F" w:rsidRPr="00170F90" w:rsidRDefault="0020753F" w:rsidP="00255DA5">
      <w:pPr>
        <w:shd w:val="clear" w:color="auto" w:fill="FFFFFF"/>
        <w:spacing w:after="0" w:line="240" w:lineRule="auto"/>
        <w:ind w:left="426"/>
        <w:jc w:val="both"/>
        <w:rPr>
          <w:rFonts w:cstheme="minorHAnsi"/>
          <w:color w:val="40454F"/>
        </w:rPr>
      </w:pPr>
    </w:p>
    <w:p w14:paraId="0CDEED2C" w14:textId="200F2022" w:rsidR="0020753F" w:rsidRDefault="0020753F" w:rsidP="00255DA5">
      <w:pPr>
        <w:shd w:val="clear" w:color="auto" w:fill="FFFFFF"/>
        <w:spacing w:after="0" w:line="240" w:lineRule="auto"/>
        <w:jc w:val="both"/>
        <w:rPr>
          <w:rFonts w:cstheme="minorHAnsi"/>
          <w:b/>
          <w:bCs/>
          <w:color w:val="40454F"/>
        </w:rPr>
      </w:pPr>
      <w:r w:rsidRPr="00170F90">
        <w:rPr>
          <w:rFonts w:cstheme="minorHAnsi"/>
          <w:color w:val="40454F"/>
        </w:rPr>
        <w:t>Dans le cadre d</w:t>
      </w:r>
      <w:r>
        <w:rPr>
          <w:rFonts w:cstheme="minorHAnsi"/>
          <w:color w:val="40454F"/>
        </w:rPr>
        <w:t xml:space="preserve">u fonctionnement du présent </w:t>
      </w:r>
      <w:r w:rsidRPr="00170F90">
        <w:rPr>
          <w:rFonts w:cstheme="minorHAnsi"/>
          <w:color w:val="40454F"/>
        </w:rPr>
        <w:t>service</w:t>
      </w:r>
      <w:r>
        <w:rPr>
          <w:rFonts w:cstheme="minorHAnsi"/>
          <w:color w:val="40454F"/>
        </w:rPr>
        <w:t>, la Commune</w:t>
      </w:r>
      <w:r w:rsidRPr="00170F90">
        <w:rPr>
          <w:rFonts w:cstheme="minorHAnsi"/>
          <w:color w:val="40454F"/>
        </w:rPr>
        <w:t xml:space="preserve"> exploite un traitement </w:t>
      </w:r>
      <w:r w:rsidR="008048FA">
        <w:rPr>
          <w:rFonts w:cstheme="minorHAnsi"/>
          <w:color w:val="40454F"/>
        </w:rPr>
        <w:t>de données personnelles</w:t>
      </w:r>
      <w:r>
        <w:rPr>
          <w:rFonts w:cstheme="minorHAnsi"/>
          <w:color w:val="40454F"/>
        </w:rPr>
        <w:t xml:space="preserve"> ayant pour finalité </w:t>
      </w:r>
      <w:r w:rsidR="008048FA">
        <w:rPr>
          <w:rFonts w:cstheme="minorHAnsi"/>
          <w:color w:val="40454F"/>
        </w:rPr>
        <w:t>la « </w:t>
      </w:r>
      <w:r>
        <w:rPr>
          <w:rFonts w:cstheme="minorHAnsi"/>
          <w:color w:val="40454F"/>
        </w:rPr>
        <w:t xml:space="preserve">Gestion de la billetterie en ligne des piscines dépendant du Service Municipal </w:t>
      </w:r>
      <w:r w:rsidR="00564649">
        <w:rPr>
          <w:rFonts w:cstheme="minorHAnsi"/>
          <w:color w:val="40454F"/>
        </w:rPr>
        <w:t>des Sports et des Associations</w:t>
      </w:r>
      <w:r w:rsidR="008048FA">
        <w:rPr>
          <w:rFonts w:cstheme="minorHAnsi"/>
          <w:color w:val="40454F"/>
        </w:rPr>
        <w:t> »</w:t>
      </w:r>
      <w:r w:rsidR="00564649">
        <w:rPr>
          <w:rFonts w:cstheme="minorHAnsi"/>
          <w:color w:val="40454F"/>
        </w:rPr>
        <w:t xml:space="preserve"> ayant pour fonctionnalités :</w:t>
      </w:r>
    </w:p>
    <w:p w14:paraId="0211FC9B" w14:textId="4D1477DB" w:rsidR="00564649" w:rsidRPr="008048FA" w:rsidRDefault="00564649" w:rsidP="00255DA5">
      <w:pPr>
        <w:pStyle w:val="Paragraphedeliste"/>
        <w:numPr>
          <w:ilvl w:val="0"/>
          <w:numId w:val="2"/>
        </w:numPr>
        <w:spacing w:after="0" w:line="240" w:lineRule="auto"/>
        <w:outlineLvl w:val="1"/>
        <w:rPr>
          <w:rFonts w:eastAsia="Times New Roman" w:cstheme="minorHAnsi"/>
          <w:bCs/>
        </w:rPr>
      </w:pPr>
      <w:r w:rsidRPr="008048FA">
        <w:rPr>
          <w:rFonts w:eastAsia="Times New Roman" w:cstheme="minorHAnsi"/>
          <w:bCs/>
        </w:rPr>
        <w:t>La création d’un compte personnel,</w:t>
      </w:r>
    </w:p>
    <w:p w14:paraId="73218D13" w14:textId="4592C99C" w:rsidR="00564649" w:rsidRPr="008048FA" w:rsidRDefault="00564649" w:rsidP="00255DA5">
      <w:pPr>
        <w:pStyle w:val="Paragraphedeliste"/>
        <w:numPr>
          <w:ilvl w:val="0"/>
          <w:numId w:val="2"/>
        </w:numPr>
        <w:spacing w:after="0" w:line="240" w:lineRule="auto"/>
        <w:outlineLvl w:val="1"/>
        <w:rPr>
          <w:rFonts w:eastAsia="Times New Roman" w:cstheme="minorHAnsi"/>
          <w:bCs/>
        </w:rPr>
      </w:pPr>
      <w:r w:rsidRPr="008048FA">
        <w:rPr>
          <w:rFonts w:eastAsia="Times New Roman" w:cstheme="minorHAnsi"/>
          <w:bCs/>
        </w:rPr>
        <w:t xml:space="preserve">La passation et la gestion des commandes (achat d’entrées, </w:t>
      </w:r>
      <w:r w:rsidR="0015425D" w:rsidRPr="008048FA">
        <w:rPr>
          <w:rFonts w:eastAsia="Times New Roman" w:cstheme="minorHAnsi"/>
          <w:bCs/>
        </w:rPr>
        <w:t>réservations de leçons de natation</w:t>
      </w:r>
      <w:r w:rsidR="00375356" w:rsidRPr="008048FA">
        <w:rPr>
          <w:rFonts w:eastAsia="Times New Roman" w:cstheme="minorHAnsi"/>
          <w:bCs/>
        </w:rPr>
        <w:t xml:space="preserve">, </w:t>
      </w:r>
      <w:r w:rsidR="0015425D" w:rsidRPr="008048FA">
        <w:rPr>
          <w:rFonts w:eastAsia="Times New Roman" w:cstheme="minorHAnsi"/>
          <w:bCs/>
        </w:rPr>
        <w:t>cours aquatiques</w:t>
      </w:r>
      <w:r w:rsidR="00375356" w:rsidRPr="008048FA">
        <w:rPr>
          <w:rFonts w:eastAsia="Times New Roman" w:cstheme="minorHAnsi"/>
          <w:bCs/>
        </w:rPr>
        <w:t>, cours de fit</w:t>
      </w:r>
      <w:r w:rsidR="005B79EB">
        <w:rPr>
          <w:rFonts w:eastAsia="Times New Roman" w:cstheme="minorHAnsi"/>
          <w:bCs/>
        </w:rPr>
        <w:t>n</w:t>
      </w:r>
      <w:r w:rsidR="00375356" w:rsidRPr="008048FA">
        <w:rPr>
          <w:rFonts w:eastAsia="Times New Roman" w:cstheme="minorHAnsi"/>
          <w:bCs/>
        </w:rPr>
        <w:t>ess</w:t>
      </w:r>
      <w:r w:rsidR="0015425D" w:rsidRPr="008048FA">
        <w:rPr>
          <w:rFonts w:eastAsia="Times New Roman" w:cstheme="minorHAnsi"/>
          <w:bCs/>
        </w:rPr>
        <w:t xml:space="preserve"> </w:t>
      </w:r>
      <w:r w:rsidRPr="008048FA">
        <w:rPr>
          <w:rFonts w:eastAsia="Times New Roman" w:cstheme="minorHAnsi"/>
          <w:bCs/>
        </w:rPr>
        <w:t xml:space="preserve">etc.), </w:t>
      </w:r>
    </w:p>
    <w:p w14:paraId="692DFB40" w14:textId="395627FE" w:rsidR="00564649" w:rsidRPr="008048FA" w:rsidRDefault="0015425D" w:rsidP="00255DA5">
      <w:pPr>
        <w:pStyle w:val="Paragraphedeliste"/>
        <w:numPr>
          <w:ilvl w:val="0"/>
          <w:numId w:val="2"/>
        </w:numPr>
        <w:spacing w:after="0" w:line="240" w:lineRule="auto"/>
        <w:outlineLvl w:val="1"/>
        <w:rPr>
          <w:rFonts w:eastAsia="Times New Roman" w:cstheme="minorHAnsi"/>
          <w:bCs/>
        </w:rPr>
      </w:pPr>
      <w:r w:rsidRPr="008048FA">
        <w:rPr>
          <w:rFonts w:eastAsia="Times New Roman" w:cstheme="minorHAnsi"/>
          <w:bCs/>
        </w:rPr>
        <w:t xml:space="preserve">La réservation </w:t>
      </w:r>
      <w:r w:rsidR="00564649" w:rsidRPr="008048FA">
        <w:rPr>
          <w:rFonts w:eastAsia="Times New Roman" w:cstheme="minorHAnsi"/>
          <w:bCs/>
        </w:rPr>
        <w:t>en ligne aux activités proposées par les établissements ainsi que la modification et l’annulation des réservations,</w:t>
      </w:r>
    </w:p>
    <w:p w14:paraId="240CAF14" w14:textId="77777777" w:rsidR="00564649" w:rsidRPr="008048FA" w:rsidRDefault="00564649" w:rsidP="00255DA5">
      <w:pPr>
        <w:pStyle w:val="Paragraphedeliste"/>
        <w:numPr>
          <w:ilvl w:val="0"/>
          <w:numId w:val="2"/>
        </w:numPr>
        <w:spacing w:after="0" w:line="240" w:lineRule="auto"/>
        <w:outlineLvl w:val="1"/>
        <w:rPr>
          <w:rFonts w:eastAsia="Times New Roman" w:cstheme="minorHAnsi"/>
          <w:bCs/>
        </w:rPr>
      </w:pPr>
      <w:r w:rsidRPr="008048FA">
        <w:rPr>
          <w:rFonts w:eastAsia="Times New Roman" w:cstheme="minorHAnsi"/>
          <w:bCs/>
        </w:rPr>
        <w:t>L’envoi d’informations commerciales lorsque le Client a donné son accord à la réception de la newsletter,</w:t>
      </w:r>
    </w:p>
    <w:p w14:paraId="5F3D6BF4" w14:textId="742D8CAB" w:rsidR="0020753F" w:rsidRPr="008048FA" w:rsidRDefault="00564649" w:rsidP="00255DA5">
      <w:pPr>
        <w:pStyle w:val="Paragraphedeliste"/>
        <w:numPr>
          <w:ilvl w:val="0"/>
          <w:numId w:val="2"/>
        </w:numPr>
        <w:spacing w:after="0" w:line="240" w:lineRule="auto"/>
        <w:outlineLvl w:val="1"/>
        <w:rPr>
          <w:rFonts w:eastAsia="Times New Roman" w:cstheme="minorHAnsi"/>
          <w:bCs/>
        </w:rPr>
      </w:pPr>
      <w:r w:rsidRPr="008048FA">
        <w:rPr>
          <w:rFonts w:eastAsia="Times New Roman" w:cstheme="minorHAnsi"/>
          <w:bCs/>
        </w:rPr>
        <w:t>L’établissement de statistiques générales anonymes sur la consultation du Site Internet afin d’améliorer les prestations proposées.</w:t>
      </w:r>
    </w:p>
    <w:p w14:paraId="44400542" w14:textId="77777777" w:rsidR="008048FA" w:rsidRDefault="008048FA" w:rsidP="00255DA5">
      <w:pPr>
        <w:shd w:val="clear" w:color="auto" w:fill="FFFFFF"/>
        <w:spacing w:after="0" w:line="240" w:lineRule="auto"/>
        <w:jc w:val="both"/>
        <w:rPr>
          <w:rFonts w:cstheme="minorHAnsi"/>
          <w:color w:val="40454F"/>
        </w:rPr>
      </w:pPr>
    </w:p>
    <w:p w14:paraId="470CF28E" w14:textId="3949188F" w:rsidR="0020753F" w:rsidRDefault="0020753F" w:rsidP="00255DA5">
      <w:pPr>
        <w:shd w:val="clear" w:color="auto" w:fill="FFFFFF"/>
        <w:spacing w:after="0" w:line="240" w:lineRule="auto"/>
        <w:jc w:val="both"/>
        <w:rPr>
          <w:rFonts w:cstheme="minorHAnsi"/>
          <w:b/>
          <w:bCs/>
          <w:color w:val="40454F"/>
        </w:rPr>
      </w:pPr>
      <w:r>
        <w:rPr>
          <w:rFonts w:cstheme="minorHAnsi"/>
          <w:color w:val="40454F"/>
        </w:rPr>
        <w:t>Ce traitement</w:t>
      </w:r>
      <w:r w:rsidRPr="00170F90">
        <w:rPr>
          <w:rFonts w:cstheme="minorHAnsi"/>
          <w:color w:val="40454F"/>
        </w:rPr>
        <w:t xml:space="preserve"> s’inscrit dans les missions de </w:t>
      </w:r>
      <w:r>
        <w:rPr>
          <w:rFonts w:cstheme="minorHAnsi"/>
          <w:color w:val="40454F"/>
        </w:rPr>
        <w:t xml:space="preserve">la Mairie de Monaco et plus particulièrement du Service Municipal des Sports et des Associations. </w:t>
      </w:r>
    </w:p>
    <w:p w14:paraId="6F756517" w14:textId="77777777" w:rsidR="00255DA5" w:rsidRDefault="00255DA5">
      <w:pPr>
        <w:rPr>
          <w:rFonts w:cstheme="minorHAnsi"/>
          <w:color w:val="40454F"/>
        </w:rPr>
      </w:pPr>
      <w:r>
        <w:rPr>
          <w:rFonts w:cstheme="minorHAnsi"/>
          <w:color w:val="40454F"/>
        </w:rPr>
        <w:br w:type="page"/>
      </w:r>
    </w:p>
    <w:p w14:paraId="45BEE897" w14:textId="79F963C5" w:rsidR="0020753F" w:rsidRPr="00170F90" w:rsidRDefault="0020753F" w:rsidP="00255DA5">
      <w:pPr>
        <w:shd w:val="clear" w:color="auto" w:fill="FFFFFF"/>
        <w:spacing w:after="0" w:line="240" w:lineRule="auto"/>
        <w:jc w:val="both"/>
        <w:rPr>
          <w:rFonts w:cstheme="minorHAnsi"/>
          <w:color w:val="40454F"/>
        </w:rPr>
      </w:pPr>
      <w:r w:rsidRPr="00170F90">
        <w:rPr>
          <w:rFonts w:cstheme="minorHAnsi"/>
          <w:color w:val="40454F"/>
        </w:rPr>
        <w:lastRenderedPageBreak/>
        <w:br/>
        <w:t>Il est justifié par :</w:t>
      </w:r>
    </w:p>
    <w:p w14:paraId="47EDB62E" w14:textId="77777777" w:rsidR="0020753F" w:rsidRPr="00170F90" w:rsidRDefault="0020753F" w:rsidP="00255DA5">
      <w:pPr>
        <w:numPr>
          <w:ilvl w:val="0"/>
          <w:numId w:val="3"/>
        </w:numPr>
        <w:shd w:val="clear" w:color="auto" w:fill="FFFFFF"/>
        <w:spacing w:after="0" w:line="240" w:lineRule="auto"/>
        <w:jc w:val="both"/>
        <w:rPr>
          <w:rFonts w:cstheme="minorHAnsi"/>
          <w:color w:val="40454F"/>
        </w:rPr>
      </w:pPr>
      <w:r w:rsidRPr="00170F90">
        <w:rPr>
          <w:rFonts w:cstheme="minorHAnsi"/>
          <w:color w:val="40454F"/>
        </w:rPr>
        <w:t>Le consentement de la personne concernée ;</w:t>
      </w:r>
    </w:p>
    <w:p w14:paraId="0572EDF0" w14:textId="6BBC605C" w:rsidR="0020753F" w:rsidRDefault="0020753F" w:rsidP="00255DA5">
      <w:pPr>
        <w:numPr>
          <w:ilvl w:val="0"/>
          <w:numId w:val="3"/>
        </w:numPr>
        <w:shd w:val="clear" w:color="auto" w:fill="FFFFFF"/>
        <w:spacing w:after="0" w:line="240" w:lineRule="auto"/>
        <w:jc w:val="both"/>
        <w:rPr>
          <w:rFonts w:cstheme="minorHAnsi"/>
          <w:color w:val="40454F"/>
        </w:rPr>
      </w:pPr>
      <w:r w:rsidRPr="00170F90">
        <w:rPr>
          <w:rFonts w:cstheme="minorHAnsi"/>
          <w:color w:val="40454F"/>
        </w:rPr>
        <w:t xml:space="preserve">La réalisation d’un intérêt légitime poursuivi par </w:t>
      </w:r>
      <w:r>
        <w:rPr>
          <w:rFonts w:cstheme="minorHAnsi"/>
          <w:color w:val="40454F"/>
        </w:rPr>
        <w:t>la Commune</w:t>
      </w:r>
      <w:r w:rsidRPr="00170F90">
        <w:rPr>
          <w:rFonts w:cstheme="minorHAnsi"/>
          <w:color w:val="40454F"/>
        </w:rPr>
        <w:t xml:space="preserve"> de simplifier </w:t>
      </w:r>
      <w:r>
        <w:rPr>
          <w:rFonts w:cstheme="minorHAnsi"/>
          <w:color w:val="40454F"/>
        </w:rPr>
        <w:t>l’achat et l’inscription aux activités proposées par les établissements Piscine Saint Charles et Stade Nautique Rainier III, sans toutefois imposer cette déma</w:t>
      </w:r>
      <w:r w:rsidR="00534BC3">
        <w:rPr>
          <w:rFonts w:cstheme="minorHAnsi"/>
          <w:color w:val="40454F"/>
        </w:rPr>
        <w:t>rche dématérialisée aux Clients.</w:t>
      </w:r>
    </w:p>
    <w:p w14:paraId="27DAC737" w14:textId="77777777" w:rsidR="0020753F" w:rsidRPr="00170F90" w:rsidRDefault="0020753F" w:rsidP="00255DA5">
      <w:pPr>
        <w:shd w:val="clear" w:color="auto" w:fill="FFFFFF"/>
        <w:spacing w:after="0" w:line="240" w:lineRule="auto"/>
        <w:ind w:left="360"/>
        <w:jc w:val="both"/>
        <w:rPr>
          <w:rFonts w:cstheme="minorHAnsi"/>
          <w:color w:val="40454F"/>
        </w:rPr>
      </w:pPr>
    </w:p>
    <w:p w14:paraId="7DE25219" w14:textId="4BCBEA8E" w:rsidR="00534BC3" w:rsidRDefault="0020753F" w:rsidP="00534BC3">
      <w:pPr>
        <w:shd w:val="clear" w:color="auto" w:fill="FFFFFF"/>
        <w:spacing w:after="0" w:line="240" w:lineRule="auto"/>
        <w:jc w:val="both"/>
        <w:rPr>
          <w:rFonts w:cstheme="minorHAnsi"/>
          <w:color w:val="40454F"/>
        </w:rPr>
      </w:pPr>
      <w:r w:rsidRPr="00170F90">
        <w:rPr>
          <w:rFonts w:cstheme="minorHAnsi"/>
          <w:color w:val="40454F"/>
        </w:rPr>
        <w:t>Les informations traitées dans le cadre du traitement sont destinées à l</w:t>
      </w:r>
      <w:r>
        <w:rPr>
          <w:rFonts w:cstheme="minorHAnsi"/>
          <w:color w:val="40454F"/>
        </w:rPr>
        <w:t>a Commune (Service Municipal</w:t>
      </w:r>
      <w:r w:rsidR="00564649">
        <w:rPr>
          <w:rFonts w:cstheme="minorHAnsi"/>
          <w:color w:val="40454F"/>
        </w:rPr>
        <w:t xml:space="preserve"> des Sports et des Associations</w:t>
      </w:r>
      <w:r w:rsidRPr="00170F90">
        <w:rPr>
          <w:rFonts w:cstheme="minorHAnsi"/>
          <w:color w:val="40454F"/>
        </w:rPr>
        <w:t xml:space="preserve">) et ne font l’objet d’aucune </w:t>
      </w:r>
      <w:r w:rsidR="00564649">
        <w:rPr>
          <w:rFonts w:cstheme="minorHAnsi"/>
          <w:color w:val="40454F"/>
        </w:rPr>
        <w:t>cession à des tiers à des fins</w:t>
      </w:r>
      <w:r w:rsidRPr="00170F90">
        <w:rPr>
          <w:rFonts w:cstheme="minorHAnsi"/>
          <w:color w:val="40454F"/>
        </w:rPr>
        <w:t xml:space="preserve"> commerciales ou publicitaires.</w:t>
      </w:r>
      <w:r w:rsidR="00534BC3">
        <w:rPr>
          <w:rFonts w:cstheme="minorHAnsi"/>
          <w:color w:val="40454F"/>
        </w:rPr>
        <w:t xml:space="preserve"> Elles ne sont accessibles qu’au personnel du Service des Sports habilités et au personnels habilité du</w:t>
      </w:r>
      <w:r w:rsidR="00534BC3" w:rsidRPr="00671AC3">
        <w:rPr>
          <w:rFonts w:cstheme="minorHAnsi"/>
          <w:color w:val="40454F"/>
        </w:rPr>
        <w:t xml:space="preserve"> prestataire</w:t>
      </w:r>
      <w:r w:rsidR="00534BC3">
        <w:rPr>
          <w:rFonts w:cstheme="minorHAnsi"/>
          <w:color w:val="40454F"/>
        </w:rPr>
        <w:t xml:space="preserve"> en charge du Service.</w:t>
      </w:r>
    </w:p>
    <w:p w14:paraId="68F214A9" w14:textId="2A0F97C0" w:rsidR="00534BC3" w:rsidRDefault="00534BC3" w:rsidP="00534BC3">
      <w:pPr>
        <w:shd w:val="clear" w:color="auto" w:fill="FFFFFF"/>
        <w:spacing w:after="0" w:line="240" w:lineRule="auto"/>
        <w:jc w:val="both"/>
        <w:rPr>
          <w:rFonts w:cstheme="minorHAnsi"/>
          <w:color w:val="40454F"/>
        </w:rPr>
      </w:pPr>
    </w:p>
    <w:p w14:paraId="333D59FF" w14:textId="23B035D2" w:rsidR="00534BC3" w:rsidRDefault="00534BC3" w:rsidP="00534BC3">
      <w:pPr>
        <w:shd w:val="clear" w:color="auto" w:fill="FFFFFF"/>
        <w:spacing w:after="0" w:line="240" w:lineRule="auto"/>
        <w:jc w:val="both"/>
        <w:rPr>
          <w:rFonts w:cstheme="minorHAnsi"/>
          <w:color w:val="40454F"/>
        </w:rPr>
      </w:pPr>
      <w:r w:rsidRPr="00671AC3">
        <w:rPr>
          <w:rFonts w:cstheme="minorHAnsi"/>
          <w:color w:val="40454F"/>
        </w:rPr>
        <w:t>A défaut du renseignement des mentions obligatoires</w:t>
      </w:r>
      <w:r w:rsidR="00624E7F">
        <w:rPr>
          <w:rFonts w:cstheme="minorHAnsi"/>
          <w:color w:val="40454F"/>
        </w:rPr>
        <w:t xml:space="preserve"> munies d’un *</w:t>
      </w:r>
      <w:r w:rsidRPr="00671AC3">
        <w:rPr>
          <w:rFonts w:cstheme="minorHAnsi"/>
          <w:color w:val="40454F"/>
        </w:rPr>
        <w:t xml:space="preserve"> dans le cadre des formulaires de collecte, </w:t>
      </w:r>
      <w:r>
        <w:rPr>
          <w:rFonts w:cstheme="minorHAnsi"/>
          <w:color w:val="40454F"/>
        </w:rPr>
        <w:t>le Client</w:t>
      </w:r>
      <w:r w:rsidRPr="00671AC3">
        <w:rPr>
          <w:rFonts w:cstheme="minorHAnsi"/>
          <w:color w:val="40454F"/>
        </w:rPr>
        <w:t xml:space="preserve"> ne pourra pas </w:t>
      </w:r>
      <w:r>
        <w:rPr>
          <w:rFonts w:cstheme="minorHAnsi"/>
          <w:color w:val="40454F"/>
        </w:rPr>
        <w:t>disposer de son compte utilisateur et ne pourra pas accéder aux services.</w:t>
      </w:r>
    </w:p>
    <w:p w14:paraId="25A9F664" w14:textId="045E3033" w:rsidR="00534BC3" w:rsidRDefault="00534BC3" w:rsidP="00534BC3">
      <w:pPr>
        <w:shd w:val="clear" w:color="auto" w:fill="FFFFFF"/>
        <w:spacing w:after="0" w:line="240" w:lineRule="auto"/>
        <w:jc w:val="both"/>
        <w:rPr>
          <w:rFonts w:cstheme="minorHAnsi"/>
          <w:color w:val="40454F"/>
        </w:rPr>
      </w:pPr>
    </w:p>
    <w:p w14:paraId="2C6BCE26" w14:textId="7E15986B" w:rsidR="00534BC3" w:rsidRPr="00534BC3" w:rsidRDefault="00534BC3" w:rsidP="00534BC3">
      <w:pPr>
        <w:tabs>
          <w:tab w:val="left" w:pos="0"/>
          <w:tab w:val="left" w:pos="3040"/>
        </w:tabs>
        <w:spacing w:after="0" w:line="240" w:lineRule="auto"/>
        <w:jc w:val="both"/>
        <w:rPr>
          <w:rFonts w:cstheme="minorHAnsi"/>
          <w:color w:val="40454F"/>
        </w:rPr>
      </w:pPr>
      <w:r w:rsidRPr="00671AC3">
        <w:rPr>
          <w:rFonts w:cstheme="minorHAnsi"/>
          <w:color w:val="40454F"/>
        </w:rPr>
        <w:t>Ces informations sont conservées uniquement</w:t>
      </w:r>
      <w:r w:rsidR="00B70EDD">
        <w:rPr>
          <w:rFonts w:cstheme="minorHAnsi"/>
          <w:color w:val="40454F"/>
        </w:rPr>
        <w:t xml:space="preserve"> le temps nécessaire à la finalité du traitement à savoir la validité de l’abonnement et pourront être supprimées sur demande du Client avant l’expiration de l’abonnement entraînant l’annulation de celui-ci.</w:t>
      </w:r>
    </w:p>
    <w:p w14:paraId="5BBA466B" w14:textId="77777777" w:rsidR="0020753F" w:rsidRPr="00170F90" w:rsidRDefault="0020753F" w:rsidP="00255DA5">
      <w:pPr>
        <w:shd w:val="clear" w:color="auto" w:fill="FFFFFF"/>
        <w:spacing w:after="0" w:line="240" w:lineRule="auto"/>
        <w:ind w:left="426"/>
        <w:jc w:val="both"/>
        <w:rPr>
          <w:rFonts w:cstheme="minorHAnsi"/>
          <w:color w:val="40454F"/>
        </w:rPr>
      </w:pPr>
    </w:p>
    <w:p w14:paraId="0433FE13" w14:textId="7F79F5E8" w:rsidR="00534BC3" w:rsidRDefault="00534BC3" w:rsidP="00534BC3">
      <w:pPr>
        <w:spacing w:after="0" w:line="240" w:lineRule="auto"/>
        <w:jc w:val="both"/>
        <w:textAlignment w:val="baseline"/>
        <w:rPr>
          <w:rFonts w:cstheme="minorHAnsi"/>
          <w:color w:val="40454F"/>
        </w:rPr>
      </w:pPr>
      <w:r w:rsidRPr="00671AC3">
        <w:rPr>
          <w:rFonts w:cstheme="minorHAnsi"/>
          <w:color w:val="40454F"/>
        </w:rPr>
        <w:t xml:space="preserve">Dans le respect des dispositions légales en vigueur en matière de protection des données personnelles, </w:t>
      </w:r>
      <w:r>
        <w:rPr>
          <w:rFonts w:cstheme="minorHAnsi"/>
          <w:color w:val="40454F"/>
        </w:rPr>
        <w:t xml:space="preserve">le Client </w:t>
      </w:r>
      <w:r w:rsidRPr="00671AC3">
        <w:rPr>
          <w:rFonts w:cstheme="minorHAnsi"/>
          <w:color w:val="40454F"/>
        </w:rPr>
        <w:t>dispose d’un dispose d’un droit d’a</w:t>
      </w:r>
      <w:r>
        <w:rPr>
          <w:rFonts w:cstheme="minorHAnsi"/>
          <w:color w:val="40454F"/>
        </w:rPr>
        <w:t>ccès aux données personnelles le</w:t>
      </w:r>
      <w:r w:rsidRPr="00671AC3">
        <w:rPr>
          <w:rFonts w:cstheme="minorHAnsi"/>
          <w:color w:val="40454F"/>
        </w:rPr>
        <w:t xml:space="preserve"> concernant, un droit d’opposition, le cas échéant, ainsi que le droit de demander à ce que soient rectifiées, mises à jour ou supprimées les données inexactes, incomplètes ou périmées.</w:t>
      </w:r>
    </w:p>
    <w:p w14:paraId="1993B234" w14:textId="77777777" w:rsidR="0020753F" w:rsidRPr="00170F90" w:rsidRDefault="0020753F" w:rsidP="00255DA5">
      <w:pPr>
        <w:shd w:val="clear" w:color="auto" w:fill="FFFFFF"/>
        <w:spacing w:after="0" w:line="240" w:lineRule="auto"/>
        <w:ind w:left="426"/>
        <w:jc w:val="both"/>
        <w:rPr>
          <w:rFonts w:cstheme="minorHAnsi"/>
          <w:color w:val="40454F"/>
        </w:rPr>
      </w:pPr>
    </w:p>
    <w:p w14:paraId="522822D2" w14:textId="5073F95A" w:rsidR="0020753F" w:rsidRDefault="0020753F" w:rsidP="00255DA5">
      <w:pPr>
        <w:shd w:val="clear" w:color="auto" w:fill="FFFFFF"/>
        <w:spacing w:after="0" w:line="240" w:lineRule="auto"/>
        <w:jc w:val="both"/>
        <w:rPr>
          <w:rFonts w:cstheme="minorHAnsi"/>
          <w:color w:val="40454F"/>
        </w:rPr>
      </w:pPr>
      <w:r w:rsidRPr="00170F90">
        <w:rPr>
          <w:rFonts w:cstheme="minorHAnsi"/>
          <w:color w:val="40454F"/>
        </w:rPr>
        <w:t>Pour exercer ses droits ou pour toute question sur le traitement de ses Données personnelles dans le cadre du service</w:t>
      </w:r>
      <w:r>
        <w:rPr>
          <w:rFonts w:cstheme="minorHAnsi"/>
          <w:color w:val="40454F"/>
        </w:rPr>
        <w:t xml:space="preserve"> en ligne</w:t>
      </w:r>
      <w:r w:rsidRPr="00170F90">
        <w:rPr>
          <w:rFonts w:cstheme="minorHAnsi"/>
          <w:color w:val="40454F"/>
        </w:rPr>
        <w:t xml:space="preserve">, </w:t>
      </w:r>
      <w:r>
        <w:rPr>
          <w:rFonts w:cstheme="minorHAnsi"/>
          <w:color w:val="40454F"/>
        </w:rPr>
        <w:t>le Client</w:t>
      </w:r>
      <w:r w:rsidRPr="00170F90">
        <w:rPr>
          <w:rFonts w:cstheme="minorHAnsi"/>
          <w:color w:val="40454F"/>
        </w:rPr>
        <w:t xml:space="preserve"> peut former une demande écrite à l’adresse mail suivante : </w:t>
      </w:r>
      <w:hyperlink r:id="rId19" w:history="1">
        <w:r w:rsidRPr="00E96939">
          <w:rPr>
            <w:rStyle w:val="Lienhypertexte"/>
            <w:rFonts w:cstheme="minorHAnsi"/>
          </w:rPr>
          <w:t>dpo@mairie.mc</w:t>
        </w:r>
      </w:hyperlink>
      <w:r>
        <w:rPr>
          <w:rFonts w:cstheme="minorHAnsi"/>
          <w:color w:val="40454F"/>
        </w:rPr>
        <w:t xml:space="preserve">, ou par voie postale adressée à : Délégué à la Protection des Données – Mairie de Monaco </w:t>
      </w:r>
      <w:r w:rsidR="00564649">
        <w:rPr>
          <w:rFonts w:cstheme="minorHAnsi"/>
          <w:color w:val="40454F"/>
        </w:rPr>
        <w:t>–</w:t>
      </w:r>
      <w:r>
        <w:rPr>
          <w:rFonts w:cstheme="minorHAnsi"/>
          <w:color w:val="40454F"/>
        </w:rPr>
        <w:t xml:space="preserve"> </w:t>
      </w:r>
      <w:r w:rsidR="00564649">
        <w:rPr>
          <w:rFonts w:cstheme="minorHAnsi"/>
          <w:color w:val="40454F"/>
        </w:rPr>
        <w:t>Place de la Mairie</w:t>
      </w:r>
      <w:r>
        <w:rPr>
          <w:rFonts w:cstheme="minorHAnsi"/>
          <w:color w:val="40454F"/>
        </w:rPr>
        <w:t xml:space="preserve"> - </w:t>
      </w:r>
      <w:r w:rsidRPr="0064709E">
        <w:rPr>
          <w:rFonts w:cstheme="minorHAnsi"/>
          <w:color w:val="40454F"/>
        </w:rPr>
        <w:t>98000 MONACO MC</w:t>
      </w:r>
      <w:r w:rsidRPr="00170F90">
        <w:rPr>
          <w:rFonts w:cstheme="minorHAnsi"/>
          <w:color w:val="40454F"/>
        </w:rPr>
        <w:t>, en précisant l’objet de la demande, ainsi que son nom, prénom et date de naissance.</w:t>
      </w:r>
    </w:p>
    <w:p w14:paraId="68CCB963" w14:textId="77777777" w:rsidR="0020753F" w:rsidRPr="00170F90" w:rsidRDefault="0020753F" w:rsidP="00255DA5">
      <w:pPr>
        <w:shd w:val="clear" w:color="auto" w:fill="FFFFFF"/>
        <w:spacing w:after="0" w:line="240" w:lineRule="auto"/>
        <w:ind w:left="426"/>
        <w:jc w:val="both"/>
        <w:rPr>
          <w:rFonts w:cstheme="minorHAnsi"/>
          <w:color w:val="40454F"/>
        </w:rPr>
      </w:pPr>
    </w:p>
    <w:p w14:paraId="10F108C6" w14:textId="77777777" w:rsidR="0020753F" w:rsidRDefault="0020753F" w:rsidP="00255DA5">
      <w:pPr>
        <w:shd w:val="clear" w:color="auto" w:fill="FFFFFF"/>
        <w:spacing w:after="0" w:line="240" w:lineRule="auto"/>
        <w:jc w:val="both"/>
        <w:rPr>
          <w:rFonts w:cstheme="minorHAnsi"/>
          <w:color w:val="40454F"/>
        </w:rPr>
      </w:pPr>
      <w:r w:rsidRPr="00170F90">
        <w:rPr>
          <w:rFonts w:cstheme="minorHAnsi"/>
          <w:color w:val="40454F"/>
        </w:rPr>
        <w:t>Pour veiller à la confidentialité de la réponse et pour assurer de répondre uniquement à la personne sujet des données, un justificatif d’identité, en noir et blanc, pourra être demandé au requérant.</w:t>
      </w:r>
    </w:p>
    <w:p w14:paraId="09EA466F" w14:textId="77777777" w:rsidR="0020753F" w:rsidRPr="00170F90" w:rsidRDefault="0020753F" w:rsidP="00255DA5">
      <w:pPr>
        <w:shd w:val="clear" w:color="auto" w:fill="FFFFFF"/>
        <w:spacing w:after="0" w:line="240" w:lineRule="auto"/>
        <w:ind w:left="426"/>
        <w:jc w:val="both"/>
        <w:rPr>
          <w:rFonts w:cstheme="minorHAnsi"/>
          <w:color w:val="40454F"/>
        </w:rPr>
      </w:pPr>
    </w:p>
    <w:p w14:paraId="7B9CD422" w14:textId="604F6CE7" w:rsidR="0020753F" w:rsidRDefault="0020753F" w:rsidP="00255DA5">
      <w:pPr>
        <w:shd w:val="clear" w:color="auto" w:fill="FFFFFF"/>
        <w:spacing w:after="0" w:line="240" w:lineRule="auto"/>
        <w:jc w:val="both"/>
        <w:rPr>
          <w:rFonts w:cstheme="minorHAnsi"/>
          <w:color w:val="40454F"/>
        </w:rPr>
      </w:pPr>
      <w:r w:rsidRPr="00170F90">
        <w:rPr>
          <w:rFonts w:cstheme="minorHAnsi"/>
          <w:color w:val="40454F"/>
        </w:rPr>
        <w:t>Si la personne qui a exercé ses droi</w:t>
      </w:r>
      <w:r>
        <w:rPr>
          <w:rFonts w:cstheme="minorHAnsi"/>
          <w:color w:val="40454F"/>
        </w:rPr>
        <w:t>ts estime, après avoir contacté la Commune</w:t>
      </w:r>
      <w:r w:rsidRPr="00170F90">
        <w:rPr>
          <w:rFonts w:cstheme="minorHAnsi"/>
          <w:color w:val="40454F"/>
        </w:rPr>
        <w:t xml:space="preserve">, que ses droits n’ont pas été respectés, elle peut introduire une réclamation auprès de </w:t>
      </w:r>
      <w:r w:rsidR="00564649">
        <w:rPr>
          <w:rFonts w:cstheme="minorHAnsi"/>
          <w:color w:val="40454F"/>
        </w:rPr>
        <w:t>l’Autorité de Protection des Données Personnelles</w:t>
      </w:r>
      <w:r w:rsidRPr="00170F90">
        <w:rPr>
          <w:rFonts w:cstheme="minorHAnsi"/>
          <w:color w:val="40454F"/>
        </w:rPr>
        <w:t xml:space="preserve"> : </w:t>
      </w:r>
      <w:hyperlink r:id="rId20" w:history="1">
        <w:r w:rsidR="00564649" w:rsidRPr="002F52F2">
          <w:rPr>
            <w:rStyle w:val="Lienhypertexte"/>
            <w:rFonts w:cstheme="minorHAnsi"/>
          </w:rPr>
          <w:t>www.apdp.mc</w:t>
        </w:r>
      </w:hyperlink>
      <w:r w:rsidRPr="00170F90">
        <w:rPr>
          <w:rFonts w:cstheme="minorHAnsi"/>
          <w:color w:val="40454F"/>
        </w:rPr>
        <w:t>.</w:t>
      </w:r>
    </w:p>
    <w:p w14:paraId="6211B75A" w14:textId="77777777" w:rsidR="00564649" w:rsidRDefault="00564649" w:rsidP="00255DA5">
      <w:pPr>
        <w:shd w:val="clear" w:color="auto" w:fill="FFFFFF"/>
        <w:spacing w:after="0" w:line="240" w:lineRule="auto"/>
        <w:jc w:val="both"/>
        <w:rPr>
          <w:rFonts w:cstheme="minorHAnsi"/>
          <w:color w:val="40454F"/>
        </w:rPr>
      </w:pPr>
    </w:p>
    <w:p w14:paraId="2B7F0422" w14:textId="41E6D1C0" w:rsidR="002A6A63" w:rsidRPr="005B79EB" w:rsidRDefault="00F15ADB" w:rsidP="00255DA5">
      <w:pPr>
        <w:pStyle w:val="Titre2"/>
        <w:spacing w:before="0" w:line="240" w:lineRule="auto"/>
        <w:rPr>
          <w:rFonts w:ascii="Calibri Light" w:eastAsia="Times New Roman" w:hAnsi="Calibri Light" w:cs="Calibri Light"/>
          <w:color w:val="C00000"/>
        </w:rPr>
      </w:pPr>
      <w:bookmarkStart w:id="0" w:name="_GoBack"/>
      <w:r w:rsidRPr="005B79EB">
        <w:rPr>
          <w:rFonts w:ascii="Calibri Light" w:eastAsia="Times New Roman" w:hAnsi="Calibri Light" w:cs="Calibri Light"/>
          <w:color w:val="C00000"/>
        </w:rPr>
        <w:t>Article 1</w:t>
      </w:r>
      <w:r w:rsidR="00415B18" w:rsidRPr="005B79EB">
        <w:rPr>
          <w:rFonts w:ascii="Calibri Light" w:eastAsia="Times New Roman" w:hAnsi="Calibri Light" w:cs="Calibri Light"/>
          <w:color w:val="C00000"/>
        </w:rPr>
        <w:t>4</w:t>
      </w:r>
      <w:r w:rsidR="002A6A63" w:rsidRPr="005B79EB">
        <w:rPr>
          <w:rFonts w:ascii="Calibri Light" w:eastAsia="Times New Roman" w:hAnsi="Calibri Light" w:cs="Calibri Light"/>
          <w:color w:val="C00000"/>
        </w:rPr>
        <w:t> : Droit applicable</w:t>
      </w:r>
    </w:p>
    <w:bookmarkEnd w:id="0"/>
    <w:p w14:paraId="30A3568F" w14:textId="77777777" w:rsidR="00255DA5" w:rsidRPr="00255DA5" w:rsidRDefault="00255DA5" w:rsidP="00255DA5">
      <w:pPr>
        <w:spacing w:after="0" w:line="240" w:lineRule="auto"/>
      </w:pPr>
    </w:p>
    <w:p w14:paraId="3B45BEE1" w14:textId="6A9FFC5C" w:rsidR="00564649" w:rsidRDefault="00564649" w:rsidP="00255DA5">
      <w:pPr>
        <w:shd w:val="clear" w:color="auto" w:fill="FFFFFF"/>
        <w:spacing w:after="0" w:line="240" w:lineRule="auto"/>
        <w:jc w:val="both"/>
        <w:rPr>
          <w:rFonts w:cstheme="minorHAnsi"/>
          <w:color w:val="40454F"/>
        </w:rPr>
      </w:pPr>
      <w:r w:rsidRPr="00170F90">
        <w:rPr>
          <w:rFonts w:cstheme="minorHAnsi"/>
          <w:color w:val="40454F"/>
        </w:rPr>
        <w:t>En cas de litige relatif à l’interprétation, la formation, la validit</w:t>
      </w:r>
      <w:r>
        <w:rPr>
          <w:rFonts w:cstheme="minorHAnsi"/>
          <w:color w:val="40454F"/>
        </w:rPr>
        <w:t>é, l’exécution des présentes CGV</w:t>
      </w:r>
      <w:r w:rsidRPr="00170F90">
        <w:rPr>
          <w:rFonts w:cstheme="minorHAnsi"/>
          <w:color w:val="40454F"/>
        </w:rPr>
        <w:t>, seules la Loi et la Règlementation monégasques sont applicables.</w:t>
      </w:r>
    </w:p>
    <w:p w14:paraId="7DB87F39" w14:textId="77777777" w:rsidR="00564649" w:rsidRPr="00170F90" w:rsidRDefault="00564649" w:rsidP="00255DA5">
      <w:pPr>
        <w:shd w:val="clear" w:color="auto" w:fill="FFFFFF"/>
        <w:spacing w:after="0" w:line="240" w:lineRule="auto"/>
        <w:ind w:left="426" w:right="425"/>
        <w:jc w:val="both"/>
        <w:rPr>
          <w:rFonts w:cstheme="minorHAnsi"/>
          <w:color w:val="40454F"/>
        </w:rPr>
      </w:pPr>
    </w:p>
    <w:p w14:paraId="29F5A478" w14:textId="035041EE" w:rsidR="00564649" w:rsidRPr="00170F90" w:rsidRDefault="00564649" w:rsidP="00255DA5">
      <w:pPr>
        <w:shd w:val="clear" w:color="auto" w:fill="FFFFFF"/>
        <w:tabs>
          <w:tab w:val="left" w:pos="10206"/>
        </w:tabs>
        <w:spacing w:after="0" w:line="240" w:lineRule="auto"/>
        <w:jc w:val="both"/>
        <w:rPr>
          <w:rFonts w:cstheme="minorHAnsi"/>
          <w:color w:val="40454F"/>
        </w:rPr>
      </w:pPr>
      <w:r w:rsidRPr="00170F90">
        <w:rPr>
          <w:rFonts w:cstheme="minorHAnsi"/>
          <w:color w:val="40454F"/>
        </w:rPr>
        <w:t xml:space="preserve">A défaut de règlement amiable, en cas de litige relatif à l’interprétation, la formation, la validité ou l’exécution des </w:t>
      </w:r>
      <w:r>
        <w:rPr>
          <w:rFonts w:cstheme="minorHAnsi"/>
          <w:color w:val="40454F"/>
        </w:rPr>
        <w:t>présentes CGV</w:t>
      </w:r>
      <w:r w:rsidRPr="00170F90">
        <w:rPr>
          <w:rFonts w:cstheme="minorHAnsi"/>
          <w:color w:val="40454F"/>
        </w:rPr>
        <w:t xml:space="preserve"> et faute d’être parvenus à un accord amiable, </w:t>
      </w:r>
      <w:r>
        <w:rPr>
          <w:rFonts w:cstheme="minorHAnsi"/>
          <w:color w:val="40454F"/>
        </w:rPr>
        <w:t>le Client</w:t>
      </w:r>
      <w:r w:rsidRPr="00170F90">
        <w:rPr>
          <w:rFonts w:cstheme="minorHAnsi"/>
          <w:color w:val="40454F"/>
        </w:rPr>
        <w:t xml:space="preserve"> donne compétence expresse et exclusive aux tribunaux compétents de la Principauté de Monaco, nonobstant pluralité de défendeurs.</w:t>
      </w:r>
    </w:p>
    <w:p w14:paraId="7F8741C2" w14:textId="77777777" w:rsidR="001C7C1E" w:rsidRPr="003A2394" w:rsidRDefault="001C7C1E" w:rsidP="00255DA5">
      <w:pPr>
        <w:spacing w:after="0" w:line="240" w:lineRule="auto"/>
        <w:rPr>
          <w:rFonts w:cstheme="minorHAnsi"/>
        </w:rPr>
      </w:pPr>
    </w:p>
    <w:sectPr w:rsidR="001C7C1E" w:rsidRPr="003A2394">
      <w:headerReference w:type="first" r:id="rId21"/>
      <w:footerReference w:type="first" r:id="rId22"/>
      <w:pgSz w:w="11907" w:h="16840"/>
      <w:pgMar w:top="567" w:right="567" w:bottom="567" w:left="567" w:header="567" w:footer="284"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2F6E7E" w14:textId="77777777" w:rsidR="00324675" w:rsidRDefault="00324675">
      <w:pPr>
        <w:spacing w:after="0" w:line="240" w:lineRule="auto"/>
      </w:pPr>
      <w:r>
        <w:separator/>
      </w:r>
    </w:p>
  </w:endnote>
  <w:endnote w:type="continuationSeparator" w:id="0">
    <w:p w14:paraId="3C0FA8B3" w14:textId="77777777" w:rsidR="00324675" w:rsidRDefault="00324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7612C" w14:textId="77777777" w:rsidR="001C7C1E" w:rsidRDefault="003C70E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11506E2" wp14:editId="0EB5D370">
          <wp:extent cx="6838950" cy="5143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0" cy="5143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38A88C" w14:textId="77777777" w:rsidR="00324675" w:rsidRDefault="00324675">
      <w:pPr>
        <w:spacing w:after="0" w:line="240" w:lineRule="auto"/>
      </w:pPr>
      <w:r>
        <w:separator/>
      </w:r>
    </w:p>
  </w:footnote>
  <w:footnote w:type="continuationSeparator" w:id="0">
    <w:p w14:paraId="5ED4B506" w14:textId="77777777" w:rsidR="00324675" w:rsidRDefault="00324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7D1D9" w14:textId="77777777" w:rsidR="001C7C1E" w:rsidRDefault="003C70E4">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060AC74" wp14:editId="57C4B9B4">
          <wp:extent cx="6838950" cy="12382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0" cy="1238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B78EE"/>
    <w:multiLevelType w:val="hybridMultilevel"/>
    <w:tmpl w:val="3B3CD66C"/>
    <w:lvl w:ilvl="0" w:tplc="D2CC5CAA">
      <w:start w:val="1"/>
      <w:numFmt w:val="decimal"/>
      <w:lvlText w:val="%1"/>
      <w:lvlJc w:val="left"/>
      <w:pPr>
        <w:ind w:left="1068" w:hanging="360"/>
      </w:pPr>
      <w:rPr>
        <w:rFonts w:hint="default"/>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 w15:restartNumberingAfterBreak="0">
    <w:nsid w:val="07311CC9"/>
    <w:multiLevelType w:val="hybridMultilevel"/>
    <w:tmpl w:val="E96C943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E017A3A"/>
    <w:multiLevelType w:val="hybridMultilevel"/>
    <w:tmpl w:val="DDA0F46C"/>
    <w:lvl w:ilvl="0" w:tplc="710E97B8">
      <w:start w:val="1"/>
      <w:numFmt w:val="upp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3" w15:restartNumberingAfterBreak="0">
    <w:nsid w:val="0E865564"/>
    <w:multiLevelType w:val="hybridMultilevel"/>
    <w:tmpl w:val="48C2A992"/>
    <w:lvl w:ilvl="0" w:tplc="6F767966">
      <w:start w:val="2"/>
      <w:numFmt w:val="bullet"/>
      <w:lvlText w:val="-"/>
      <w:lvlJc w:val="left"/>
      <w:pPr>
        <w:ind w:left="1146" w:hanging="360"/>
      </w:pPr>
      <w:rPr>
        <w:rFonts w:ascii="Calibri" w:eastAsia="Times New Roman" w:hAnsi="Calibri" w:cs="Calibri" w:hint="default"/>
      </w:rPr>
    </w:lvl>
    <w:lvl w:ilvl="1" w:tplc="040C0003">
      <w:start w:val="1"/>
      <w:numFmt w:val="bullet"/>
      <w:lvlText w:val="o"/>
      <w:lvlJc w:val="left"/>
      <w:pPr>
        <w:ind w:left="1866" w:hanging="360"/>
      </w:pPr>
      <w:rPr>
        <w:rFonts w:ascii="Courier New" w:hAnsi="Courier New" w:cs="Courier New" w:hint="default"/>
      </w:rPr>
    </w:lvl>
    <w:lvl w:ilvl="2" w:tplc="040C0005" w:tentative="1">
      <w:start w:val="1"/>
      <w:numFmt w:val="bullet"/>
      <w:lvlText w:val=""/>
      <w:lvlJc w:val="left"/>
      <w:pPr>
        <w:ind w:left="2586" w:hanging="360"/>
      </w:pPr>
      <w:rPr>
        <w:rFonts w:ascii="Wingdings" w:hAnsi="Wingdings" w:hint="default"/>
      </w:rPr>
    </w:lvl>
    <w:lvl w:ilvl="3" w:tplc="040C0001" w:tentative="1">
      <w:start w:val="1"/>
      <w:numFmt w:val="bullet"/>
      <w:lvlText w:val=""/>
      <w:lvlJc w:val="left"/>
      <w:pPr>
        <w:ind w:left="3306" w:hanging="360"/>
      </w:pPr>
      <w:rPr>
        <w:rFonts w:ascii="Symbol" w:hAnsi="Symbol" w:hint="default"/>
      </w:rPr>
    </w:lvl>
    <w:lvl w:ilvl="4" w:tplc="040C0003" w:tentative="1">
      <w:start w:val="1"/>
      <w:numFmt w:val="bullet"/>
      <w:lvlText w:val="o"/>
      <w:lvlJc w:val="left"/>
      <w:pPr>
        <w:ind w:left="4026" w:hanging="360"/>
      </w:pPr>
      <w:rPr>
        <w:rFonts w:ascii="Courier New" w:hAnsi="Courier New" w:cs="Courier New" w:hint="default"/>
      </w:rPr>
    </w:lvl>
    <w:lvl w:ilvl="5" w:tplc="040C0005" w:tentative="1">
      <w:start w:val="1"/>
      <w:numFmt w:val="bullet"/>
      <w:lvlText w:val=""/>
      <w:lvlJc w:val="left"/>
      <w:pPr>
        <w:ind w:left="4746" w:hanging="360"/>
      </w:pPr>
      <w:rPr>
        <w:rFonts w:ascii="Wingdings" w:hAnsi="Wingdings" w:hint="default"/>
      </w:rPr>
    </w:lvl>
    <w:lvl w:ilvl="6" w:tplc="040C0001" w:tentative="1">
      <w:start w:val="1"/>
      <w:numFmt w:val="bullet"/>
      <w:lvlText w:val=""/>
      <w:lvlJc w:val="left"/>
      <w:pPr>
        <w:ind w:left="5466" w:hanging="360"/>
      </w:pPr>
      <w:rPr>
        <w:rFonts w:ascii="Symbol" w:hAnsi="Symbol" w:hint="default"/>
      </w:rPr>
    </w:lvl>
    <w:lvl w:ilvl="7" w:tplc="040C0003" w:tentative="1">
      <w:start w:val="1"/>
      <w:numFmt w:val="bullet"/>
      <w:lvlText w:val="o"/>
      <w:lvlJc w:val="left"/>
      <w:pPr>
        <w:ind w:left="6186" w:hanging="360"/>
      </w:pPr>
      <w:rPr>
        <w:rFonts w:ascii="Courier New" w:hAnsi="Courier New" w:cs="Courier New" w:hint="default"/>
      </w:rPr>
    </w:lvl>
    <w:lvl w:ilvl="8" w:tplc="040C0005" w:tentative="1">
      <w:start w:val="1"/>
      <w:numFmt w:val="bullet"/>
      <w:lvlText w:val=""/>
      <w:lvlJc w:val="left"/>
      <w:pPr>
        <w:ind w:left="6906" w:hanging="360"/>
      </w:pPr>
      <w:rPr>
        <w:rFonts w:ascii="Wingdings" w:hAnsi="Wingdings" w:hint="default"/>
      </w:rPr>
    </w:lvl>
  </w:abstractNum>
  <w:abstractNum w:abstractNumId="4" w15:restartNumberingAfterBreak="0">
    <w:nsid w:val="1CA232DE"/>
    <w:multiLevelType w:val="hybridMultilevel"/>
    <w:tmpl w:val="E0128E38"/>
    <w:lvl w:ilvl="0" w:tplc="A4F249B4">
      <w:start w:val="1"/>
      <w:numFmt w:val="decimal"/>
      <w:lvlText w:val="%1."/>
      <w:lvlJc w:val="left"/>
      <w:pPr>
        <w:ind w:left="720" w:hanging="360"/>
      </w:pPr>
      <w:rPr>
        <w:strike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D78388C"/>
    <w:multiLevelType w:val="multilevel"/>
    <w:tmpl w:val="30A69864"/>
    <w:lvl w:ilvl="0">
      <w:start w:val="6"/>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8B2D30"/>
    <w:multiLevelType w:val="multilevel"/>
    <w:tmpl w:val="77A0A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9016CC"/>
    <w:multiLevelType w:val="hybridMultilevel"/>
    <w:tmpl w:val="F4F28BAC"/>
    <w:lvl w:ilvl="0" w:tplc="47B08716">
      <w:start w:val="3"/>
      <w:numFmt w:val="bullet"/>
      <w:lvlText w:val="-"/>
      <w:lvlJc w:val="left"/>
      <w:pPr>
        <w:ind w:left="1658" w:hanging="360"/>
      </w:pPr>
      <w:rPr>
        <w:rFonts w:ascii="Calibri" w:eastAsiaTheme="minorEastAsia" w:hAnsi="Calibri" w:cs="Calibri" w:hint="default"/>
      </w:rPr>
    </w:lvl>
    <w:lvl w:ilvl="1" w:tplc="040C0003" w:tentative="1">
      <w:start w:val="1"/>
      <w:numFmt w:val="bullet"/>
      <w:lvlText w:val="o"/>
      <w:lvlJc w:val="left"/>
      <w:pPr>
        <w:ind w:left="2378" w:hanging="360"/>
      </w:pPr>
      <w:rPr>
        <w:rFonts w:ascii="Courier New" w:hAnsi="Courier New" w:cs="Courier New" w:hint="default"/>
      </w:rPr>
    </w:lvl>
    <w:lvl w:ilvl="2" w:tplc="040C0005" w:tentative="1">
      <w:start w:val="1"/>
      <w:numFmt w:val="bullet"/>
      <w:lvlText w:val=""/>
      <w:lvlJc w:val="left"/>
      <w:pPr>
        <w:ind w:left="3098" w:hanging="360"/>
      </w:pPr>
      <w:rPr>
        <w:rFonts w:ascii="Wingdings" w:hAnsi="Wingdings" w:hint="default"/>
      </w:rPr>
    </w:lvl>
    <w:lvl w:ilvl="3" w:tplc="040C0001" w:tentative="1">
      <w:start w:val="1"/>
      <w:numFmt w:val="bullet"/>
      <w:lvlText w:val=""/>
      <w:lvlJc w:val="left"/>
      <w:pPr>
        <w:ind w:left="3818" w:hanging="360"/>
      </w:pPr>
      <w:rPr>
        <w:rFonts w:ascii="Symbol" w:hAnsi="Symbol" w:hint="default"/>
      </w:rPr>
    </w:lvl>
    <w:lvl w:ilvl="4" w:tplc="040C0003" w:tentative="1">
      <w:start w:val="1"/>
      <w:numFmt w:val="bullet"/>
      <w:lvlText w:val="o"/>
      <w:lvlJc w:val="left"/>
      <w:pPr>
        <w:ind w:left="4538" w:hanging="360"/>
      </w:pPr>
      <w:rPr>
        <w:rFonts w:ascii="Courier New" w:hAnsi="Courier New" w:cs="Courier New" w:hint="default"/>
      </w:rPr>
    </w:lvl>
    <w:lvl w:ilvl="5" w:tplc="040C0005" w:tentative="1">
      <w:start w:val="1"/>
      <w:numFmt w:val="bullet"/>
      <w:lvlText w:val=""/>
      <w:lvlJc w:val="left"/>
      <w:pPr>
        <w:ind w:left="5258" w:hanging="360"/>
      </w:pPr>
      <w:rPr>
        <w:rFonts w:ascii="Wingdings" w:hAnsi="Wingdings" w:hint="default"/>
      </w:rPr>
    </w:lvl>
    <w:lvl w:ilvl="6" w:tplc="040C0001" w:tentative="1">
      <w:start w:val="1"/>
      <w:numFmt w:val="bullet"/>
      <w:lvlText w:val=""/>
      <w:lvlJc w:val="left"/>
      <w:pPr>
        <w:ind w:left="5978" w:hanging="360"/>
      </w:pPr>
      <w:rPr>
        <w:rFonts w:ascii="Symbol" w:hAnsi="Symbol" w:hint="default"/>
      </w:rPr>
    </w:lvl>
    <w:lvl w:ilvl="7" w:tplc="040C0003" w:tentative="1">
      <w:start w:val="1"/>
      <w:numFmt w:val="bullet"/>
      <w:lvlText w:val="o"/>
      <w:lvlJc w:val="left"/>
      <w:pPr>
        <w:ind w:left="6698" w:hanging="360"/>
      </w:pPr>
      <w:rPr>
        <w:rFonts w:ascii="Courier New" w:hAnsi="Courier New" w:cs="Courier New" w:hint="default"/>
      </w:rPr>
    </w:lvl>
    <w:lvl w:ilvl="8" w:tplc="040C0005" w:tentative="1">
      <w:start w:val="1"/>
      <w:numFmt w:val="bullet"/>
      <w:lvlText w:val=""/>
      <w:lvlJc w:val="left"/>
      <w:pPr>
        <w:ind w:left="7418" w:hanging="360"/>
      </w:pPr>
      <w:rPr>
        <w:rFonts w:ascii="Wingdings" w:hAnsi="Wingdings" w:hint="default"/>
      </w:rPr>
    </w:lvl>
  </w:abstractNum>
  <w:abstractNum w:abstractNumId="8" w15:restartNumberingAfterBreak="0">
    <w:nsid w:val="6DA80D32"/>
    <w:multiLevelType w:val="hybridMultilevel"/>
    <w:tmpl w:val="DDA0F46C"/>
    <w:lvl w:ilvl="0" w:tplc="710E97B8">
      <w:start w:val="1"/>
      <w:numFmt w:val="upp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num w:numId="1">
    <w:abstractNumId w:val="0"/>
  </w:num>
  <w:num w:numId="2">
    <w:abstractNumId w:val="7"/>
  </w:num>
  <w:num w:numId="3">
    <w:abstractNumId w:val="5"/>
  </w:num>
  <w:num w:numId="4">
    <w:abstractNumId w:val="8"/>
  </w:num>
  <w:num w:numId="5">
    <w:abstractNumId w:val="1"/>
  </w:num>
  <w:num w:numId="6">
    <w:abstractNumId w:val="4"/>
  </w:num>
  <w:num w:numId="7">
    <w:abstractNumId w:val="3"/>
  </w:num>
  <w:num w:numId="8">
    <w:abstractNumId w:val="6"/>
    <w:lvlOverride w:ilvl="1">
      <w:lvl w:ilvl="1">
        <w:numFmt w:val="bullet"/>
        <w:lvlText w:val=""/>
        <w:lvlJc w:val="left"/>
        <w:pPr>
          <w:tabs>
            <w:tab w:val="num" w:pos="1440"/>
          </w:tabs>
          <w:ind w:left="1440" w:hanging="360"/>
        </w:pPr>
        <w:rPr>
          <w:rFonts w:ascii="Symbol" w:hAnsi="Symbol" w:hint="default"/>
          <w:sz w:val="20"/>
        </w:rPr>
      </w:lvl>
    </w:lvlOverride>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129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70E4"/>
    <w:rsid w:val="000A12D4"/>
    <w:rsid w:val="000E3FA2"/>
    <w:rsid w:val="00127CE9"/>
    <w:rsid w:val="001350C1"/>
    <w:rsid w:val="0015425D"/>
    <w:rsid w:val="001C7C1E"/>
    <w:rsid w:val="001D33BD"/>
    <w:rsid w:val="00204AA8"/>
    <w:rsid w:val="0020753F"/>
    <w:rsid w:val="00250753"/>
    <w:rsid w:val="00255DA5"/>
    <w:rsid w:val="002A6A63"/>
    <w:rsid w:val="002E7B64"/>
    <w:rsid w:val="00324675"/>
    <w:rsid w:val="00326117"/>
    <w:rsid w:val="00375356"/>
    <w:rsid w:val="003A2394"/>
    <w:rsid w:val="003C70E4"/>
    <w:rsid w:val="003F7CC2"/>
    <w:rsid w:val="00415B18"/>
    <w:rsid w:val="004277D3"/>
    <w:rsid w:val="00534BC3"/>
    <w:rsid w:val="00564649"/>
    <w:rsid w:val="005B79EB"/>
    <w:rsid w:val="005D4120"/>
    <w:rsid w:val="005E0423"/>
    <w:rsid w:val="00624E7F"/>
    <w:rsid w:val="006253EF"/>
    <w:rsid w:val="006E0A79"/>
    <w:rsid w:val="00765032"/>
    <w:rsid w:val="008048FA"/>
    <w:rsid w:val="008306CB"/>
    <w:rsid w:val="00861F8C"/>
    <w:rsid w:val="008B44F5"/>
    <w:rsid w:val="009931D8"/>
    <w:rsid w:val="009F76D7"/>
    <w:rsid w:val="00A01A25"/>
    <w:rsid w:val="00A967D8"/>
    <w:rsid w:val="00AE5B90"/>
    <w:rsid w:val="00B53354"/>
    <w:rsid w:val="00B70EDD"/>
    <w:rsid w:val="00C24182"/>
    <w:rsid w:val="00CE4F94"/>
    <w:rsid w:val="00D4477D"/>
    <w:rsid w:val="00DB57FE"/>
    <w:rsid w:val="00F15ADB"/>
    <w:rsid w:val="00F704DF"/>
    <w:rsid w:val="00FF17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47D91B"/>
  <w14:defaultImageDpi w14:val="0"/>
  <w15:docId w15:val="{AE13EC39-8C9E-49CF-B494-671A71390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next w:val="Normal"/>
    <w:link w:val="Titre2Car"/>
    <w:uiPriority w:val="9"/>
    <w:unhideWhenUsed/>
    <w:qFormat/>
    <w:rsid w:val="002A6A6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3A239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A12D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A12D4"/>
    <w:rPr>
      <w:rFonts w:ascii="Tahoma" w:hAnsi="Tahoma" w:cs="Tahoma"/>
      <w:sz w:val="16"/>
      <w:szCs w:val="16"/>
    </w:rPr>
  </w:style>
  <w:style w:type="paragraph" w:styleId="En-tte">
    <w:name w:val="header"/>
    <w:basedOn w:val="Normal"/>
    <w:link w:val="En-tteCar"/>
    <w:uiPriority w:val="99"/>
    <w:unhideWhenUsed/>
    <w:rsid w:val="00204AA8"/>
    <w:pPr>
      <w:tabs>
        <w:tab w:val="center" w:pos="4536"/>
        <w:tab w:val="right" w:pos="9072"/>
      </w:tabs>
      <w:spacing w:after="0" w:line="240" w:lineRule="auto"/>
    </w:pPr>
  </w:style>
  <w:style w:type="character" w:customStyle="1" w:styleId="En-tteCar">
    <w:name w:val="En-tête Car"/>
    <w:basedOn w:val="Policepardfaut"/>
    <w:link w:val="En-tte"/>
    <w:uiPriority w:val="99"/>
    <w:rsid w:val="00204AA8"/>
  </w:style>
  <w:style w:type="paragraph" w:styleId="Pieddepage">
    <w:name w:val="footer"/>
    <w:basedOn w:val="Normal"/>
    <w:link w:val="PieddepageCar"/>
    <w:uiPriority w:val="99"/>
    <w:unhideWhenUsed/>
    <w:rsid w:val="00204AA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04AA8"/>
  </w:style>
  <w:style w:type="character" w:styleId="Lienhypertexte">
    <w:name w:val="Hyperlink"/>
    <w:basedOn w:val="Policepardfaut"/>
    <w:uiPriority w:val="99"/>
    <w:unhideWhenUsed/>
    <w:rsid w:val="002A6A63"/>
    <w:rPr>
      <w:color w:val="000000"/>
      <w:u w:val="single"/>
    </w:rPr>
  </w:style>
  <w:style w:type="paragraph" w:styleId="Paragraphedeliste">
    <w:name w:val="List Paragraph"/>
    <w:basedOn w:val="Normal"/>
    <w:uiPriority w:val="34"/>
    <w:qFormat/>
    <w:rsid w:val="002A6A63"/>
    <w:pPr>
      <w:spacing w:after="160" w:line="259" w:lineRule="auto"/>
      <w:ind w:left="720"/>
      <w:contextualSpacing/>
      <w:jc w:val="both"/>
    </w:pPr>
    <w:rPr>
      <w:rFonts w:eastAsiaTheme="minorHAnsi"/>
    </w:rPr>
  </w:style>
  <w:style w:type="character" w:customStyle="1" w:styleId="Titre2Car">
    <w:name w:val="Titre 2 Car"/>
    <w:basedOn w:val="Policepardfaut"/>
    <w:link w:val="Titre2"/>
    <w:uiPriority w:val="9"/>
    <w:rsid w:val="002A6A63"/>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sid w:val="003A2394"/>
    <w:rPr>
      <w:rFonts w:asciiTheme="majorHAnsi" w:eastAsiaTheme="majorEastAsia" w:hAnsiTheme="majorHAnsi" w:cstheme="majorBidi"/>
      <w:color w:val="243F60" w:themeColor="accent1" w:themeShade="7F"/>
      <w:sz w:val="24"/>
      <w:szCs w:val="24"/>
    </w:rPr>
  </w:style>
  <w:style w:type="character" w:styleId="Marquedecommentaire">
    <w:name w:val="annotation reference"/>
    <w:basedOn w:val="Policepardfaut"/>
    <w:uiPriority w:val="99"/>
    <w:semiHidden/>
    <w:unhideWhenUsed/>
    <w:rsid w:val="003A2394"/>
    <w:rPr>
      <w:sz w:val="16"/>
      <w:szCs w:val="16"/>
    </w:rPr>
  </w:style>
  <w:style w:type="paragraph" w:styleId="Commentaire">
    <w:name w:val="annotation text"/>
    <w:basedOn w:val="Normal"/>
    <w:link w:val="CommentaireCar"/>
    <w:uiPriority w:val="99"/>
    <w:semiHidden/>
    <w:unhideWhenUsed/>
    <w:rsid w:val="003A2394"/>
    <w:pPr>
      <w:spacing w:line="240" w:lineRule="auto"/>
    </w:pPr>
    <w:rPr>
      <w:sz w:val="20"/>
      <w:szCs w:val="20"/>
    </w:rPr>
  </w:style>
  <w:style w:type="character" w:customStyle="1" w:styleId="CommentaireCar">
    <w:name w:val="Commentaire Car"/>
    <w:basedOn w:val="Policepardfaut"/>
    <w:link w:val="Commentaire"/>
    <w:uiPriority w:val="99"/>
    <w:semiHidden/>
    <w:rsid w:val="003A2394"/>
    <w:rPr>
      <w:sz w:val="20"/>
      <w:szCs w:val="20"/>
    </w:rPr>
  </w:style>
  <w:style w:type="paragraph" w:styleId="Objetducommentaire">
    <w:name w:val="annotation subject"/>
    <w:basedOn w:val="Commentaire"/>
    <w:next w:val="Commentaire"/>
    <w:link w:val="ObjetducommentaireCar"/>
    <w:uiPriority w:val="99"/>
    <w:semiHidden/>
    <w:unhideWhenUsed/>
    <w:rsid w:val="003A2394"/>
    <w:rPr>
      <w:b/>
      <w:bCs/>
    </w:rPr>
  </w:style>
  <w:style w:type="character" w:customStyle="1" w:styleId="ObjetducommentaireCar">
    <w:name w:val="Objet du commentaire Car"/>
    <w:basedOn w:val="CommentaireCar"/>
    <w:link w:val="Objetducommentaire"/>
    <w:uiPriority w:val="99"/>
    <w:semiHidden/>
    <w:rsid w:val="003A239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orts.mairie.mc/" TargetMode="External"/><Relationship Id="rId13" Type="http://schemas.openxmlformats.org/officeDocument/2006/relationships/hyperlink" Target="https://sports.mairie.mc" TargetMode="External"/><Relationship Id="rId18" Type="http://schemas.openxmlformats.org/officeDocument/2006/relationships/hyperlink" Target="https://sports.mairie.mc"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sports.mairie.mc" TargetMode="External"/><Relationship Id="rId17" Type="http://schemas.openxmlformats.org/officeDocument/2006/relationships/hyperlink" Target="https://sports.mairie.mc" TargetMode="External"/><Relationship Id="rId2" Type="http://schemas.openxmlformats.org/officeDocument/2006/relationships/numbering" Target="numbering.xml"/><Relationship Id="rId16" Type="http://schemas.openxmlformats.org/officeDocument/2006/relationships/hyperlink" Target="mailto:piscinesaintcharles@mairie.mc" TargetMode="External"/><Relationship Id="rId20" Type="http://schemas.openxmlformats.org/officeDocument/2006/relationships/hyperlink" Target="http://www.apdp.m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ports.mairie.m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sports@mairie.mc" TargetMode="External"/><Relationship Id="rId23" Type="http://schemas.openxmlformats.org/officeDocument/2006/relationships/fontTable" Target="fontTable.xml"/><Relationship Id="rId10" Type="http://schemas.openxmlformats.org/officeDocument/2006/relationships/hyperlink" Target="https://sports.mairie.mc" TargetMode="External"/><Relationship Id="rId19" Type="http://schemas.openxmlformats.org/officeDocument/2006/relationships/hyperlink" Target="mailto:dpo@mairie.mc" TargetMode="External"/><Relationship Id="rId4" Type="http://schemas.openxmlformats.org/officeDocument/2006/relationships/settings" Target="settings.xml"/><Relationship Id="rId9" Type="http://schemas.openxmlformats.org/officeDocument/2006/relationships/hyperlink" Target="https://sports.mairie.mc" TargetMode="External"/><Relationship Id="rId14" Type="http://schemas.openxmlformats.org/officeDocument/2006/relationships/hyperlink" Target="https://sports.mairie.mc"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C04E5E-A7F5-49C0-BDB9-2681FB427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6</Pages>
  <Words>2780</Words>
  <Characters>15428</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dc:creator>
  <cp:lastModifiedBy>Cecilia D'AMBROSIO</cp:lastModifiedBy>
  <cp:revision>5</cp:revision>
  <dcterms:created xsi:type="dcterms:W3CDTF">2025-04-28T13:21:00Z</dcterms:created>
  <dcterms:modified xsi:type="dcterms:W3CDTF">2025-04-29T14:21:00Z</dcterms:modified>
</cp:coreProperties>
</file>